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Перечень лекций по специальности  «Психиатрия»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1</w:t>
      </w:r>
    </w:p>
    <w:p>
      <w:pPr>
        <w:pStyle w:val="Normal"/>
        <w:jc w:val="both"/>
        <w:rPr/>
      </w:pPr>
      <w:r>
        <w:rPr>
          <w:b/>
          <w:bCs/>
        </w:rPr>
        <w:t>СОЦИАЛЬНАЯ ГИГИЕНА И ОРГАНИЗАЦИЯ ПСИХИАТРИЧЕСКОЙ ПОМОЩИ</w:t>
      </w:r>
      <w:r>
        <w:rPr/>
        <w:t>.</w:t>
      </w:r>
    </w:p>
    <w:p>
      <w:pPr>
        <w:pStyle w:val="Style20"/>
        <w:widowControl w:val="false"/>
        <w:spacing w:before="0" w:after="0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090" w:type="dxa"/>
        <w:jc w:val="left"/>
        <w:tblInd w:w="-8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387"/>
      </w:tblGrid>
      <w:tr>
        <w:trPr>
          <w:trHeight w:val="230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код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1.1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Теоретические основы социальной гигиены и организации здравоохранения.</w:t>
            </w:r>
          </w:p>
        </w:tc>
      </w:tr>
      <w:tr>
        <w:trPr>
          <w:trHeight w:val="36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1.2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Организация псих. Помощи в РФ </w:t>
            </w:r>
          </w:p>
        </w:tc>
      </w:tr>
      <w:tr>
        <w:trPr>
          <w:trHeight w:val="806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1.3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Санитарная статистика ,планирование , экономика, финансирование и управление  учреждениями псих. Помощи. </w:t>
            </w:r>
          </w:p>
        </w:tc>
      </w:tr>
    </w:tbl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МОДУЛЬ ДИСЦИПЛИНЫ 2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Общая психопатология </w:t>
      </w:r>
    </w:p>
    <w:p>
      <w:pPr>
        <w:pStyle w:val="Normal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860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932"/>
      </w:tblGrid>
      <w:tr>
        <w:trPr>
          <w:trHeight w:val="288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u w:val="single"/>
              </w:rPr>
            </w:pPr>
            <w:r>
              <w:rPr>
                <w:u w:val="single"/>
              </w:rPr>
              <w:t>код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545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Современное состояние проблемы и классификация психопатологических синдромов.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2.2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Астенический синдром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Аффективный  синдром</w:t>
            </w:r>
          </w:p>
        </w:tc>
      </w:tr>
      <w:tr>
        <w:trPr>
          <w:trHeight w:val="344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Неврозоподобные  синдромы</w:t>
            </w:r>
          </w:p>
        </w:tc>
      </w:tr>
      <w:tr>
        <w:trPr>
          <w:trHeight w:val="368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Бредовые и галлюцинаторные  синдромы</w:t>
            </w:r>
          </w:p>
        </w:tc>
      </w:tr>
      <w:tr>
        <w:trPr>
          <w:trHeight w:val="275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2.7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Психические автоматизмы </w:t>
            </w:r>
          </w:p>
        </w:tc>
      </w:tr>
      <w:tr>
        <w:trPr>
          <w:trHeight w:val="344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2.8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Галюцинаторно-параноидные</w:t>
            </w:r>
          </w:p>
        </w:tc>
      </w:tr>
      <w:tr>
        <w:trPr>
          <w:trHeight w:val="35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2.9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Парафренный синдром</w:t>
            </w:r>
          </w:p>
        </w:tc>
      </w:tr>
      <w:tr>
        <w:trPr>
          <w:trHeight w:val="35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2.10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Кататонический синдром </w:t>
            </w:r>
          </w:p>
        </w:tc>
      </w:tr>
      <w:tr>
        <w:trPr>
          <w:trHeight w:val="33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2.11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Синдром нарушения сознания</w:t>
            </w:r>
          </w:p>
        </w:tc>
      </w:tr>
      <w:tr>
        <w:trPr>
          <w:trHeight w:val="368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2.12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Судорожный синдром </w:t>
            </w:r>
          </w:p>
        </w:tc>
      </w:tr>
      <w:tr>
        <w:trPr>
          <w:trHeight w:val="325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2.13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Амнестический синдром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2.14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Синдром слабоумия </w:t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3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Методы исследования психически больных.</w:t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tbl>
      <w:tblPr>
        <w:tblW w:w="81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453"/>
      </w:tblGrid>
      <w:tr>
        <w:trPr>
          <w:trHeight w:val="255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u w:val="single"/>
              </w:rPr>
            </w:pPr>
            <w:r>
              <w:rPr>
                <w:u w:val="single"/>
              </w:rPr>
              <w:t>код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45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3.1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Клинико-психопатологические исследования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3.2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Лабораторные, генетические и морфологические методы исследования</w:t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  <w:t>МОДУЛЬ ДИСЦИПЛИНЫ 4</w:t>
      </w:r>
    </w:p>
    <w:p>
      <w:pPr>
        <w:pStyle w:val="Normal"/>
        <w:rPr>
          <w:b/>
          <w:b/>
        </w:rPr>
      </w:pPr>
      <w:r>
        <w:rPr>
          <w:b/>
        </w:rPr>
        <w:t>Аффективные психозы и аффективные заболевания непсихотического уровня.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81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453"/>
      </w:tblGrid>
      <w:tr>
        <w:trPr>
          <w:trHeight w:val="288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u w:val="single"/>
              </w:rPr>
            </w:pPr>
            <w:r>
              <w:rPr>
                <w:u w:val="single"/>
              </w:rPr>
              <w:t>код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504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4.1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Современное состояние проблемы. Классификация.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5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Шизофрении.</w:t>
      </w:r>
    </w:p>
    <w:p>
      <w:pPr>
        <w:pStyle w:val="31"/>
        <w:spacing w:before="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81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453"/>
      </w:tblGrid>
      <w:tr>
        <w:trPr>
          <w:trHeight w:val="273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код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43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5.1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Современные проблемы. Клинические проявления шизофрении.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48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5.2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Формы течения шизофрении и возрастные особенности.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5.3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Терапия шизофрении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39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5.4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Реабилитация при отдельных формах шизофрении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5.5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Медико- социальная экспертиза при отдельных формах шизофрении.</w:t>
            </w:r>
          </w:p>
        </w:tc>
      </w:tr>
      <w:tr>
        <w:trPr>
          <w:trHeight w:val="553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5.6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Судебно- психиатрическая экспертиза при отдельных формах шизофрении.</w:t>
            </w:r>
          </w:p>
        </w:tc>
      </w:tr>
      <w:tr>
        <w:trPr>
          <w:trHeight w:val="304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5.7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Военная экспертиза при шизофрении.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4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5.8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Шизоаффективные  психозы 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6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Эпилепсия .</w:t>
      </w:r>
    </w:p>
    <w:tbl>
      <w:tblPr>
        <w:tblW w:w="81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453"/>
      </w:tblGrid>
      <w:tr>
        <w:trPr>
          <w:trHeight w:val="273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код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761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6.1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Современное состояние проблемы и психопатология эпилепсии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6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6.2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Простые парциальные припадки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6.3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Психозы при эпилепсии 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6.4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Особые формы эпилепсии</w:t>
            </w:r>
          </w:p>
          <w:p>
            <w:pPr>
              <w:pStyle w:val="Normal"/>
              <w:jc w:val="both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6.5 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Лечение эпилепсии</w:t>
            </w:r>
          </w:p>
          <w:p>
            <w:pPr>
              <w:pStyle w:val="Normal"/>
              <w:jc w:val="both"/>
              <w:rPr>
                <w:u w:val="single"/>
              </w:rPr>
            </w:pPr>
            <w:r>
              <w:rPr>
                <w:u w:val="single"/>
              </w:rPr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МОДУЛЬ ДИСЦИПЛИНЫ 7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Психические нарушения при соматических, инфекционных заболеваниях и интоксикациях</w:t>
      </w:r>
    </w:p>
    <w:tbl>
      <w:tblPr>
        <w:tblW w:w="81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453"/>
      </w:tblGrid>
      <w:tr>
        <w:trPr>
          <w:trHeight w:val="288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703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7.1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Современное состояние учения о симптоматических психозах и их классификации </w:t>
            </w:r>
          </w:p>
        </w:tc>
      </w:tr>
      <w:tr>
        <w:trPr>
          <w:trHeight w:val="699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7.2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Психические расстройства при отдельных соматических и инфекционных заболеваниях, интоксикация и вопросы лечеия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МОДУЛЬ ДИСЦИПЛИНЫ 8</w:t>
      </w:r>
    </w:p>
    <w:p>
      <w:pPr>
        <w:pStyle w:val="Style20"/>
        <w:spacing w:before="0" w:after="0"/>
        <w:jc w:val="both"/>
        <w:rPr/>
      </w:pPr>
      <w:r>
        <w:rPr>
          <w:b/>
          <w:bCs/>
          <w:sz w:val="26"/>
          <w:szCs w:val="26"/>
        </w:rPr>
        <w:t>Психические расстройства при эндокринных заболеваниях</w:t>
      </w:r>
      <w:r>
        <w:rPr/>
        <w:t>.</w:t>
      </w:r>
    </w:p>
    <w:tbl>
      <w:tblPr>
        <w:tblW w:w="8135" w:type="dxa"/>
        <w:jc w:val="left"/>
        <w:tblInd w:w="-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439"/>
      </w:tblGrid>
      <w:tr>
        <w:trPr>
          <w:trHeight w:val="319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409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8.1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Современные состояния учения об эндокринотиях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8.2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Клиника психических нарушений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МОДУЛЬ ДИСЦИПЛИНЫ 9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Психические расстройства при черепно- мозговых травмах. </w:t>
      </w:r>
    </w:p>
    <w:p>
      <w:pPr>
        <w:pStyle w:val="31"/>
        <w:spacing w:before="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Современное состояние проблемы.</w:t>
      </w:r>
    </w:p>
    <w:tbl>
      <w:tblPr>
        <w:tblW w:w="8124" w:type="dxa"/>
        <w:jc w:val="left"/>
        <w:tblInd w:w="-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7439"/>
      </w:tblGrid>
      <w:tr>
        <w:trPr>
          <w:trHeight w:val="319" w:hRule="atLeas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772" w:hRule="atLeas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9.1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Общая характеристика травматологических поражений головного мозга, патогенез и классификация черепно- мозговых травм.</w:t>
            </w:r>
          </w:p>
        </w:tc>
      </w:tr>
      <w:tr>
        <w:trPr>
          <w:trHeight w:val="699" w:hRule="atLeas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9.2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Лечение психических расстройств при ЧМТ. лечение травматической болезни.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569" w:hRule="atLeas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9.3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Реабилитация и медико- социальная экспертиза больных в остром периоде ЧМТ и при травматической болезни. </w:t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МОДУЛЬ ДИСЦИПЛИНЫ 10</w:t>
      </w:r>
    </w:p>
    <w:p>
      <w:pPr>
        <w:pStyle w:val="Normal"/>
        <w:jc w:val="both"/>
        <w:rPr/>
      </w:pPr>
      <w:r>
        <w:rPr/>
        <w:t>Психические расстройства при опухолях головного мозга.</w:t>
      </w:r>
    </w:p>
    <w:tbl>
      <w:tblPr>
        <w:tblW w:w="8375" w:type="dxa"/>
        <w:jc w:val="left"/>
        <w:tblInd w:w="-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439"/>
      </w:tblGrid>
      <w:tr>
        <w:trPr>
          <w:trHeight w:val="31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67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10.1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Распространенность психических расстройств при опухолях головного мозга, диагностика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07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10.2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Клиника психических нарушений при опухолях головного мозга 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МОДУЛЬ ДИСЦИПЛИНЫ 11</w:t>
      </w:r>
    </w:p>
    <w:p>
      <w:pPr>
        <w:pStyle w:val="31"/>
        <w:spacing w:before="0" w:after="0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Психические расстройства при инфекционно – органических поражениях головного (сифилис , вирусные энцефалиты, ВИЧ- инфекция)</w:t>
      </w:r>
    </w:p>
    <w:tbl>
      <w:tblPr>
        <w:tblW w:w="8375" w:type="dxa"/>
        <w:jc w:val="left"/>
        <w:tblInd w:w="-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439"/>
      </w:tblGrid>
      <w:tr>
        <w:trPr>
          <w:trHeight w:val="31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615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11.1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Нейросифилис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11.2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Энцефалиты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11.3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Психические расстройства при СПИДе, Covid-19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МОДУЛЬ ДИСЦИПЛИНЫ 12</w:t>
      </w:r>
    </w:p>
    <w:p>
      <w:pPr>
        <w:pStyle w:val="Normal"/>
        <w:tabs>
          <w:tab w:val="clear" w:pos="708"/>
          <w:tab w:val="left" w:pos="5145" w:leader="none"/>
        </w:tabs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Функциональные психозы позднего возраста.</w:t>
        <w:tab/>
      </w:r>
    </w:p>
    <w:p>
      <w:pPr>
        <w:pStyle w:val="31"/>
        <w:spacing w:before="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8375" w:type="dxa"/>
        <w:jc w:val="left"/>
        <w:tblInd w:w="-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439"/>
      </w:tblGrid>
      <w:tr>
        <w:trPr>
          <w:trHeight w:val="31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560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12.1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Современные состояния проблемы функциональных психозов позднего возраста.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2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12.2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Клиника и  течение  функциональных психозов позднего возраста. Лечение.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МОДУЛЬ ДИСЦИПЛИНЫ 13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Психические расстройства при сосудистых заболеваниях головного мозга.</w:t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tbl>
      <w:tblPr>
        <w:tblW w:w="8375" w:type="dxa"/>
        <w:jc w:val="left"/>
        <w:tblInd w:w="-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439"/>
      </w:tblGrid>
      <w:tr>
        <w:trPr>
          <w:trHeight w:val="31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43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13.1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Клиника психических нарушений при церебральном атеросклерозе.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33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13.2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Клиника психических нарушений при гипертонической болезни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МОДУЛЬ ДИСЦИПЛИНЫ 14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Психические расстройства при атрофических процессах головного мозга</w:t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tbl>
      <w:tblPr>
        <w:tblW w:w="8375" w:type="dxa"/>
        <w:jc w:val="left"/>
        <w:tblInd w:w="-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439"/>
      </w:tblGrid>
      <w:tr>
        <w:trPr>
          <w:trHeight w:val="31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821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14.1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Современные представления о диагностических границах и систематике группы первично- дегенеративных процессов головного мозга  </w:t>
            </w:r>
          </w:p>
        </w:tc>
      </w:tr>
      <w:tr>
        <w:trPr>
          <w:trHeight w:val="465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14.2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Деменция  Альцгеймеровского  типа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14.3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сенильная деменция Альцгеймеровского типа. Терапия.</w:t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left="0" w:right="0" w:firstLine="70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МОДУЛЬ ДИСЦИПЛИНЫ 15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Олигофрении</w:t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ind w:left="0" w:right="0" w:firstLine="708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tbl>
      <w:tblPr>
        <w:tblW w:w="8375" w:type="dxa"/>
        <w:jc w:val="left"/>
        <w:tblInd w:w="-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439"/>
      </w:tblGrid>
      <w:tr>
        <w:trPr>
          <w:trHeight w:val="31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543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15.1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Современные состояния учения об олигофрении. Классификация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771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15.2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Клиника и вопросы дифференциальной диагностики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МОДУЛЬ ДИСЦИПЛИНЫ 16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Пограничные психические нарушения</w:t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tbl>
      <w:tblPr>
        <w:tblW w:w="8375" w:type="dxa"/>
        <w:jc w:val="left"/>
        <w:tblInd w:w="-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439"/>
      </w:tblGrid>
      <w:tr>
        <w:trPr>
          <w:trHeight w:val="31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465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16.1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Современные взгляды на проблему пограничных состояний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16.2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Расстройства личности </w:t>
            </w:r>
          </w:p>
        </w:tc>
      </w:tr>
      <w:tr>
        <w:trPr>
          <w:trHeight w:val="585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16.3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Психогении, психогенные психозы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15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16.4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Посттравматическое стрессовое расстройство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16.5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Невротические расстройства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МОДУЛЬ ДИСЦИПЛИНЫ 17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Алкоголизм</w:t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tbl>
      <w:tblPr>
        <w:tblW w:w="8375" w:type="dxa"/>
        <w:jc w:val="left"/>
        <w:tblInd w:w="-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439"/>
      </w:tblGrid>
      <w:tr>
        <w:trPr>
          <w:trHeight w:val="31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368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17.1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Алкоголизм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362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17.2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Алкогольные психозы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color w:val="000000"/>
          <w:sz w:val="26"/>
          <w:szCs w:val="26"/>
        </w:rPr>
        <w:t>МОДУЛЬ ДИСЦИПЛИНЫ 18</w:t>
      </w:r>
      <w:r>
        <w:rPr>
          <w:b/>
          <w:sz w:val="26"/>
          <w:szCs w:val="26"/>
        </w:rPr>
        <w:t xml:space="preserve"> 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Наркомания и токсикомания</w:t>
      </w:r>
    </w:p>
    <w:p>
      <w:pPr>
        <w:pStyle w:val="Normal"/>
        <w:jc w:val="both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tbl>
      <w:tblPr>
        <w:tblW w:w="8375" w:type="dxa"/>
        <w:jc w:val="left"/>
        <w:tblInd w:w="-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439"/>
      </w:tblGrid>
      <w:tr>
        <w:trPr>
          <w:trHeight w:val="31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480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18.1</w:t>
            </w:r>
          </w:p>
          <w:p>
            <w:pPr>
              <w:pStyle w:val="Normal"/>
              <w:jc w:val="both"/>
              <w:rPr/>
            </w:pPr>
            <w:r>
              <w:rPr/>
              <w:t>18.2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Наркомании 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Токсикомании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60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18.3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Клиника токсикоманий</w:t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МОДУЛЬ ДИСЦИПЛИНЫ 19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Лечение психических заболеваний</w:t>
      </w:r>
    </w:p>
    <w:p>
      <w:pPr>
        <w:pStyle w:val="Normal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tbl>
      <w:tblPr>
        <w:tblW w:w="8375" w:type="dxa"/>
        <w:jc w:val="left"/>
        <w:tblInd w:w="-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439"/>
      </w:tblGrid>
      <w:tr>
        <w:trPr>
          <w:trHeight w:val="31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>
        <w:trPr>
          <w:trHeight w:val="49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19.1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Современные аспекты лечения психических заболеваний  </w:t>
            </w:r>
          </w:p>
        </w:tc>
      </w:tr>
      <w:tr>
        <w:trPr>
          <w:trHeight w:val="563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19.2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Клиническая психофармакология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19.3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Другие виды биологической терапии психических заболеваний.</w:t>
            </w:r>
          </w:p>
        </w:tc>
      </w:tr>
      <w:tr>
        <w:trPr>
          <w:trHeight w:val="330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19.4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Психотерапия </w:t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290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ntStyle32" w:customStyle="1">
    <w:name w:val="Font Style32"/>
    <w:uiPriority w:val="99"/>
    <w:qFormat/>
    <w:rsid w:val="002a2902"/>
    <w:rPr>
      <w:rFonts w:ascii="Times New Roman" w:hAnsi="Times New Roman" w:cs="Times New Roman"/>
      <w:spacing w:val="10"/>
      <w:sz w:val="20"/>
      <w:szCs w:val="20"/>
    </w:rPr>
  </w:style>
  <w:style w:type="character" w:styleId="FontStyle28" w:customStyle="1">
    <w:name w:val="Font Style28"/>
    <w:uiPriority w:val="99"/>
    <w:qFormat/>
    <w:rsid w:val="002a2902"/>
    <w:rPr>
      <w:rFonts w:ascii="Calibri" w:hAnsi="Calibri" w:cs="Calibri"/>
      <w:b/>
      <w:bCs/>
      <w:i/>
      <w:iCs/>
      <w:sz w:val="8"/>
      <w:szCs w:val="8"/>
    </w:rPr>
  </w:style>
  <w:style w:type="character" w:styleId="FontStyle34" w:customStyle="1">
    <w:name w:val="Font Style34"/>
    <w:uiPriority w:val="99"/>
    <w:qFormat/>
    <w:rsid w:val="002a2902"/>
    <w:rPr>
      <w:rFonts w:ascii="Times New Roman" w:hAnsi="Times New Roman" w:cs="Times New Roman"/>
      <w:i/>
      <w:iCs/>
      <w:sz w:val="18"/>
      <w:szCs w:val="18"/>
    </w:rPr>
  </w:style>
  <w:style w:type="character" w:styleId="Style14" w:customStyle="1">
    <w:name w:val="Основной текст Знак"/>
    <w:basedOn w:val="DefaultParagraphFont"/>
    <w:link w:val="a5"/>
    <w:uiPriority w:val="99"/>
    <w:qFormat/>
    <w:locked/>
    <w:rsid w:val="002a2902"/>
    <w:rPr>
      <w:rFonts w:ascii="Times New Roman" w:hAnsi="Times New Roman" w:cs="Times New Roman"/>
      <w:sz w:val="20"/>
      <w:szCs w:val="20"/>
      <w:lang w:val="ru-RU" w:eastAsia="ru-RU"/>
    </w:rPr>
  </w:style>
  <w:style w:type="character" w:styleId="Style15" w:customStyle="1">
    <w:name w:val="Обычный (Интернет) Знак"/>
    <w:link w:val="a7"/>
    <w:uiPriority w:val="99"/>
    <w:qFormat/>
    <w:locked/>
    <w:rsid w:val="002a2902"/>
    <w:rPr>
      <w:rFonts w:ascii="Calibri" w:hAnsi="Calibri" w:eastAsia="Times New Roman" w:cs="Calibri"/>
      <w:sz w:val="24"/>
      <w:szCs w:val="24"/>
      <w:lang w:val="ru-RU" w:eastAsia="ru-RU"/>
    </w:rPr>
  </w:style>
  <w:style w:type="character" w:styleId="Style16" w:customStyle="1">
    <w:name w:val="Абзац списка Знак"/>
    <w:link w:val="a3"/>
    <w:uiPriority w:val="99"/>
    <w:qFormat/>
    <w:locked/>
    <w:rsid w:val="002a2902"/>
    <w:rPr>
      <w:rFonts w:ascii="Times New Roman" w:hAnsi="Times New Roman" w:cs="Times New Roman"/>
      <w:sz w:val="20"/>
      <w:szCs w:val="20"/>
      <w:lang w:val="ru-RU" w:eastAsia="ru-RU"/>
    </w:rPr>
  </w:style>
  <w:style w:type="character" w:styleId="3" w:customStyle="1">
    <w:name w:val="Основной текст 3 Знак"/>
    <w:basedOn w:val="DefaultParagraphFont"/>
    <w:link w:val="3"/>
    <w:uiPriority w:val="99"/>
    <w:qFormat/>
    <w:locked/>
    <w:rsid w:val="002a2902"/>
    <w:rPr>
      <w:rFonts w:ascii="Times New Roman" w:hAnsi="Times New Roman" w:cs="Times New Roman"/>
      <w:sz w:val="16"/>
      <w:szCs w:val="16"/>
      <w:lang w:val="ru-RU" w:eastAsia="ru-RU"/>
    </w:rPr>
  </w:style>
  <w:style w:type="character" w:styleId="Style17">
    <w:name w:val="Выделение"/>
    <w:basedOn w:val="DefaultParagraphFont"/>
    <w:uiPriority w:val="99"/>
    <w:qFormat/>
    <w:rsid w:val="002a2902"/>
    <w:rPr>
      <w:i/>
      <w:iCs/>
    </w:rPr>
  </w:style>
  <w:style w:type="character" w:styleId="Style18" w:customStyle="1">
    <w:name w:val="Основной текст с отступом Знак"/>
    <w:basedOn w:val="DefaultParagraphFont"/>
    <w:link w:val="ab"/>
    <w:uiPriority w:val="99"/>
    <w:qFormat/>
    <w:locked/>
    <w:rsid w:val="00983c0c"/>
    <w:rPr>
      <w:rFonts w:ascii="Times New Roman" w:hAnsi="Times New Roman" w:cs="Times New Roman"/>
      <w:sz w:val="24"/>
      <w:szCs w:val="24"/>
      <w:lang w:val="ru-RU"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locked/>
    <w:rsid w:val="00d17d1e"/>
    <w:rPr>
      <w:rFonts w:ascii="Times New Roman" w:hAnsi="Times New Roman" w:cs="Times New Roman"/>
      <w:sz w:val="24"/>
      <w:szCs w:val="24"/>
      <w:lang w:val="ru-RU"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link w:val="a6"/>
    <w:uiPriority w:val="99"/>
    <w:rsid w:val="002a2902"/>
    <w:pPr>
      <w:jc w:val="both"/>
    </w:pPr>
    <w:rPr>
      <w:sz w:val="28"/>
      <w:szCs w:val="28"/>
    </w:rPr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 w:customStyle="1">
    <w:name w:val="Style2"/>
    <w:basedOn w:val="Normal"/>
    <w:uiPriority w:val="99"/>
    <w:qFormat/>
    <w:rsid w:val="002a2902"/>
    <w:pPr>
      <w:widowControl w:val="false"/>
      <w:spacing w:lineRule="exact" w:line="269"/>
      <w:jc w:val="center"/>
    </w:pPr>
    <w:rPr/>
  </w:style>
  <w:style w:type="paragraph" w:styleId="Style61" w:customStyle="1">
    <w:name w:val="Style6"/>
    <w:basedOn w:val="Normal"/>
    <w:uiPriority w:val="99"/>
    <w:qFormat/>
    <w:rsid w:val="002a2902"/>
    <w:pPr>
      <w:widowControl w:val="false"/>
    </w:pPr>
    <w:rPr/>
  </w:style>
  <w:style w:type="paragraph" w:styleId="Style201" w:customStyle="1">
    <w:name w:val="Style20"/>
    <w:basedOn w:val="Normal"/>
    <w:uiPriority w:val="99"/>
    <w:qFormat/>
    <w:rsid w:val="002a2902"/>
    <w:pPr>
      <w:widowControl w:val="false"/>
      <w:spacing w:lineRule="exact" w:line="274"/>
      <w:ind w:hanging="634"/>
    </w:pPr>
    <w:rPr/>
  </w:style>
  <w:style w:type="paragraph" w:styleId="Style31" w:customStyle="1">
    <w:name w:val="Style3"/>
    <w:basedOn w:val="Normal"/>
    <w:uiPriority w:val="99"/>
    <w:qFormat/>
    <w:rsid w:val="002a2902"/>
    <w:pPr>
      <w:widowControl w:val="false"/>
    </w:pPr>
    <w:rPr/>
  </w:style>
  <w:style w:type="paragraph" w:styleId="ListParagraph">
    <w:name w:val="List Paragraph"/>
    <w:basedOn w:val="Normal"/>
    <w:link w:val="a4"/>
    <w:uiPriority w:val="99"/>
    <w:qFormat/>
    <w:rsid w:val="002a2902"/>
    <w:pPr>
      <w:ind w:left="720" w:hanging="0"/>
    </w:pPr>
    <w:rPr>
      <w:sz w:val="20"/>
      <w:szCs w:val="20"/>
    </w:rPr>
  </w:style>
  <w:style w:type="paragraph" w:styleId="ConsPlusNonformat" w:customStyle="1">
    <w:name w:val="ConsPlusNonformat"/>
    <w:uiPriority w:val="99"/>
    <w:qFormat/>
    <w:rsid w:val="002a2902"/>
    <w:pPr>
      <w:widowControl w:val="false"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a8"/>
    <w:uiPriority w:val="99"/>
    <w:qFormat/>
    <w:rsid w:val="002a2902"/>
    <w:pPr>
      <w:spacing w:beforeAutospacing="1" w:afterAutospacing="1"/>
    </w:pPr>
    <w:rPr>
      <w:rFonts w:ascii="Calibri" w:hAnsi="Calibri" w:eastAsia="Calibri" w:cs="Calibri"/>
    </w:rPr>
  </w:style>
  <w:style w:type="paragraph" w:styleId="BodyText3">
    <w:name w:val="Body Text 3"/>
    <w:basedOn w:val="Normal"/>
    <w:link w:val="30"/>
    <w:uiPriority w:val="99"/>
    <w:qFormat/>
    <w:rsid w:val="002a2902"/>
    <w:pPr>
      <w:spacing w:before="0" w:after="120"/>
    </w:pPr>
    <w:rPr>
      <w:sz w:val="16"/>
      <w:szCs w:val="16"/>
    </w:rPr>
  </w:style>
  <w:style w:type="paragraph" w:styleId="NoSpacing">
    <w:name w:val="No Spacing"/>
    <w:uiPriority w:val="99"/>
    <w:qFormat/>
    <w:rsid w:val="00dc38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ar-SA" w:bidi="ar-SA"/>
    </w:rPr>
  </w:style>
  <w:style w:type="paragraph" w:styleId="Style25">
    <w:name w:val="Body Text Indent"/>
    <w:basedOn w:val="Normal"/>
    <w:link w:val="ac"/>
    <w:uiPriority w:val="99"/>
    <w:rsid w:val="00983c0c"/>
    <w:pPr>
      <w:suppressAutoHyphens w:val="true"/>
      <w:spacing w:before="0" w:after="120"/>
      <w:ind w:left="283" w:hanging="0"/>
    </w:pPr>
    <w:rPr>
      <w:lang w:eastAsia="zh-CN"/>
    </w:rPr>
  </w:style>
  <w:style w:type="paragraph" w:styleId="BodyTextIndent2">
    <w:name w:val="Body Text Indent 2"/>
    <w:basedOn w:val="Normal"/>
    <w:link w:val="20"/>
    <w:uiPriority w:val="99"/>
    <w:semiHidden/>
    <w:qFormat/>
    <w:rsid w:val="00d17d1e"/>
    <w:pPr>
      <w:spacing w:lineRule="auto" w:line="480" w:before="0" w:after="120"/>
      <w:ind w:left="283" w:hanging="0"/>
    </w:pPr>
    <w:rPr/>
  </w:style>
  <w:style w:type="paragraph" w:styleId="31">
    <w:name w:val="Основной текст 31"/>
    <w:basedOn w:val="Normal"/>
    <w:qFormat/>
    <w:pPr>
      <w:suppressAutoHyphens w:val="false"/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LibreOffice/6.4.7.2$Linux_X86_64 LibreOffice_project/72d9d5113b23a0ed474720f9d366fcde9a2744dd</Application>
  <Pages>6</Pages>
  <Words>640</Words>
  <Characters>4739</Characters>
  <CharactersWithSpaces>5223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2023-04-04T14:35:00Z</dcterms:created>
  <dc:creator/>
  <dc:description/>
  <dc:language>ru-RU</dc:language>
  <cp:lastModifiedBy/>
  <dcterms:modified xsi:type="dcterms:W3CDTF">2023-04-06T13:52:08Z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