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CE5" w:rsidRPr="00916CE5" w:rsidRDefault="00916CE5" w:rsidP="00916C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CE5">
        <w:rPr>
          <w:rFonts w:ascii="Times New Roman" w:hAnsi="Times New Roman" w:cs="Times New Roman"/>
          <w:b/>
          <w:sz w:val="28"/>
          <w:szCs w:val="28"/>
        </w:rPr>
        <w:t>Перечень практических навыков для текущего контроля по дисциплине:</w:t>
      </w:r>
    </w:p>
    <w:p w:rsidR="00916CE5" w:rsidRDefault="00916CE5" w:rsidP="0091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CE5">
        <w:rPr>
          <w:rFonts w:ascii="Times New Roman" w:hAnsi="Times New Roman" w:cs="Times New Roman"/>
          <w:sz w:val="28"/>
          <w:szCs w:val="28"/>
        </w:rPr>
        <w:t xml:space="preserve">1. Выполняет различные действия с матрицами </w:t>
      </w:r>
    </w:p>
    <w:p w:rsidR="00916CE5" w:rsidRDefault="00916CE5" w:rsidP="0091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CE5">
        <w:rPr>
          <w:rFonts w:ascii="Times New Roman" w:hAnsi="Times New Roman" w:cs="Times New Roman"/>
          <w:sz w:val="28"/>
          <w:szCs w:val="28"/>
        </w:rPr>
        <w:t xml:space="preserve">2. Определяет ранг матрицы </w:t>
      </w:r>
    </w:p>
    <w:p w:rsidR="00916CE5" w:rsidRDefault="00916CE5" w:rsidP="0091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CE5">
        <w:rPr>
          <w:rFonts w:ascii="Times New Roman" w:hAnsi="Times New Roman" w:cs="Times New Roman"/>
          <w:sz w:val="28"/>
          <w:szCs w:val="28"/>
        </w:rPr>
        <w:t xml:space="preserve">3. Вычисляет обратную матрицу </w:t>
      </w:r>
    </w:p>
    <w:p w:rsidR="00916CE5" w:rsidRDefault="00916CE5" w:rsidP="0091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CE5">
        <w:rPr>
          <w:rFonts w:ascii="Times New Roman" w:hAnsi="Times New Roman" w:cs="Times New Roman"/>
          <w:sz w:val="28"/>
          <w:szCs w:val="28"/>
        </w:rPr>
        <w:t xml:space="preserve">4. Решает системы линейных уравнений </w:t>
      </w:r>
    </w:p>
    <w:p w:rsidR="00916CE5" w:rsidRDefault="00916CE5" w:rsidP="0091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CE5">
        <w:rPr>
          <w:rFonts w:ascii="Times New Roman" w:hAnsi="Times New Roman" w:cs="Times New Roman"/>
          <w:sz w:val="28"/>
          <w:szCs w:val="28"/>
        </w:rPr>
        <w:t xml:space="preserve">5. Выполняет действия над линейными операторами и соответствующие действия над их матрицами </w:t>
      </w:r>
    </w:p>
    <w:p w:rsidR="00916CE5" w:rsidRDefault="00916CE5" w:rsidP="0091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CE5">
        <w:rPr>
          <w:rFonts w:ascii="Times New Roman" w:hAnsi="Times New Roman" w:cs="Times New Roman"/>
          <w:sz w:val="28"/>
          <w:szCs w:val="28"/>
        </w:rPr>
        <w:t xml:space="preserve">6. Выполняет линейные операции над векторами, заданными координатами. </w:t>
      </w:r>
    </w:p>
    <w:p w:rsidR="00916CE5" w:rsidRDefault="00916CE5" w:rsidP="0091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CE5">
        <w:rPr>
          <w:rFonts w:ascii="Times New Roman" w:hAnsi="Times New Roman" w:cs="Times New Roman"/>
          <w:sz w:val="28"/>
          <w:szCs w:val="28"/>
        </w:rPr>
        <w:t xml:space="preserve">7. Находит предел числовой последовательности </w:t>
      </w:r>
    </w:p>
    <w:p w:rsidR="00916CE5" w:rsidRDefault="00916CE5" w:rsidP="0091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CE5">
        <w:rPr>
          <w:rFonts w:ascii="Times New Roman" w:hAnsi="Times New Roman" w:cs="Times New Roman"/>
          <w:sz w:val="28"/>
          <w:szCs w:val="28"/>
        </w:rPr>
        <w:t xml:space="preserve">8. Находит производные функций одной переменной </w:t>
      </w:r>
    </w:p>
    <w:p w:rsidR="00916CE5" w:rsidRDefault="00916CE5" w:rsidP="0091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CE5">
        <w:rPr>
          <w:rFonts w:ascii="Times New Roman" w:hAnsi="Times New Roman" w:cs="Times New Roman"/>
          <w:sz w:val="28"/>
          <w:szCs w:val="28"/>
        </w:rPr>
        <w:t xml:space="preserve">9. Находит частные производные функций нескольких переменных </w:t>
      </w:r>
    </w:p>
    <w:p w:rsidR="00916CE5" w:rsidRDefault="00916CE5" w:rsidP="0091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CE5">
        <w:rPr>
          <w:rFonts w:ascii="Times New Roman" w:hAnsi="Times New Roman" w:cs="Times New Roman"/>
          <w:sz w:val="28"/>
          <w:szCs w:val="28"/>
        </w:rPr>
        <w:t xml:space="preserve">10. Находит неопределенный интеграл методами замены переменой и «по частям» </w:t>
      </w:r>
    </w:p>
    <w:p w:rsidR="00916CE5" w:rsidRDefault="00916CE5" w:rsidP="0091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CE5">
        <w:rPr>
          <w:rFonts w:ascii="Times New Roman" w:hAnsi="Times New Roman" w:cs="Times New Roman"/>
          <w:sz w:val="28"/>
          <w:szCs w:val="28"/>
        </w:rPr>
        <w:t xml:space="preserve">11. Вычисляет определенные интегралы </w:t>
      </w:r>
    </w:p>
    <w:p w:rsidR="00916CE5" w:rsidRDefault="00916CE5" w:rsidP="0091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CE5">
        <w:rPr>
          <w:rFonts w:ascii="Times New Roman" w:hAnsi="Times New Roman" w:cs="Times New Roman"/>
          <w:sz w:val="28"/>
          <w:szCs w:val="28"/>
        </w:rPr>
        <w:t xml:space="preserve">12. Решает дифференциальные уравнения первого порядка </w:t>
      </w:r>
    </w:p>
    <w:p w:rsidR="00916CE5" w:rsidRDefault="00916CE5" w:rsidP="0091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CE5">
        <w:rPr>
          <w:rFonts w:ascii="Times New Roman" w:hAnsi="Times New Roman" w:cs="Times New Roman"/>
          <w:sz w:val="28"/>
          <w:szCs w:val="28"/>
        </w:rPr>
        <w:t xml:space="preserve">13. Находит общее решение дифференциальных уравнений второго порядка 14. Рассчитывает числовые характеристики дискретных случайных величин 15. Рассчитывает числовые характеристики непрерывных случайных величин 16. Производит интервальную оценку значений измеряемой величины </w:t>
      </w:r>
    </w:p>
    <w:p w:rsidR="00916CE5" w:rsidRDefault="00916CE5" w:rsidP="0091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CE5">
        <w:rPr>
          <w:rFonts w:ascii="Times New Roman" w:hAnsi="Times New Roman" w:cs="Times New Roman"/>
          <w:sz w:val="28"/>
          <w:szCs w:val="28"/>
        </w:rPr>
        <w:t xml:space="preserve">17. Производит проверку статистических гипотез с помощью параметрических критериев </w:t>
      </w:r>
    </w:p>
    <w:p w:rsidR="00916CE5" w:rsidRDefault="00916CE5" w:rsidP="0091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CE5">
        <w:rPr>
          <w:rFonts w:ascii="Times New Roman" w:hAnsi="Times New Roman" w:cs="Times New Roman"/>
          <w:sz w:val="28"/>
          <w:szCs w:val="28"/>
        </w:rPr>
        <w:t xml:space="preserve">18. Производит проверку статистических гипотез с помощью непараметрических критериев </w:t>
      </w:r>
    </w:p>
    <w:p w:rsidR="00916CE5" w:rsidRDefault="00916CE5" w:rsidP="0091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6CE5" w:rsidRPr="00916CE5" w:rsidRDefault="00916CE5" w:rsidP="00916C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CE5">
        <w:rPr>
          <w:rFonts w:ascii="Times New Roman" w:hAnsi="Times New Roman" w:cs="Times New Roman"/>
          <w:b/>
          <w:sz w:val="28"/>
          <w:szCs w:val="28"/>
        </w:rPr>
        <w:t>Вопросы для проверки уровня теоретической подготовки обучающегося:</w:t>
      </w:r>
    </w:p>
    <w:p w:rsidR="00916CE5" w:rsidRDefault="00916CE5" w:rsidP="0091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CE5">
        <w:rPr>
          <w:rFonts w:ascii="Times New Roman" w:hAnsi="Times New Roman" w:cs="Times New Roman"/>
          <w:sz w:val="28"/>
          <w:szCs w:val="28"/>
        </w:rPr>
        <w:t xml:space="preserve">1. Понятие матрицы. Прямоугольная матрица. Единичная матрица. </w:t>
      </w:r>
    </w:p>
    <w:p w:rsidR="00916CE5" w:rsidRDefault="00916CE5" w:rsidP="0091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CE5">
        <w:rPr>
          <w:rFonts w:ascii="Times New Roman" w:hAnsi="Times New Roman" w:cs="Times New Roman"/>
          <w:sz w:val="28"/>
          <w:szCs w:val="28"/>
        </w:rPr>
        <w:t xml:space="preserve">2. Сумма и разность матриц. </w:t>
      </w:r>
    </w:p>
    <w:p w:rsidR="00916CE5" w:rsidRDefault="00916CE5" w:rsidP="0091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CE5">
        <w:rPr>
          <w:rFonts w:ascii="Times New Roman" w:hAnsi="Times New Roman" w:cs="Times New Roman"/>
          <w:sz w:val="28"/>
          <w:szCs w:val="28"/>
        </w:rPr>
        <w:t xml:space="preserve">3. Произведение матрицы на действительное число. Произведение матриц. </w:t>
      </w:r>
    </w:p>
    <w:p w:rsidR="00916CE5" w:rsidRDefault="00916CE5" w:rsidP="0091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CE5">
        <w:rPr>
          <w:rFonts w:ascii="Times New Roman" w:hAnsi="Times New Roman" w:cs="Times New Roman"/>
          <w:sz w:val="28"/>
          <w:szCs w:val="28"/>
        </w:rPr>
        <w:t xml:space="preserve">4. Транспонированная матрица. </w:t>
      </w:r>
    </w:p>
    <w:p w:rsidR="00916CE5" w:rsidRDefault="00916CE5" w:rsidP="0091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CE5">
        <w:rPr>
          <w:rFonts w:ascii="Times New Roman" w:hAnsi="Times New Roman" w:cs="Times New Roman"/>
          <w:sz w:val="28"/>
          <w:szCs w:val="28"/>
        </w:rPr>
        <w:t xml:space="preserve">5. Понятие определителя. Дополнительные миноры. </w:t>
      </w:r>
    </w:p>
    <w:p w:rsidR="00916CE5" w:rsidRDefault="00916CE5" w:rsidP="0091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CE5">
        <w:rPr>
          <w:rFonts w:ascii="Times New Roman" w:hAnsi="Times New Roman" w:cs="Times New Roman"/>
          <w:sz w:val="28"/>
          <w:szCs w:val="28"/>
        </w:rPr>
        <w:t xml:space="preserve">6. Алгебраические дополнения. Свойства алгебраического дополнения. </w:t>
      </w:r>
    </w:p>
    <w:p w:rsidR="00916CE5" w:rsidRDefault="00916CE5" w:rsidP="0091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CE5">
        <w:rPr>
          <w:rFonts w:ascii="Times New Roman" w:hAnsi="Times New Roman" w:cs="Times New Roman"/>
          <w:sz w:val="28"/>
          <w:szCs w:val="28"/>
        </w:rPr>
        <w:t xml:space="preserve">7. Свойства определителей. Вычисление определителей. </w:t>
      </w:r>
    </w:p>
    <w:p w:rsidR="00916CE5" w:rsidRDefault="00916CE5" w:rsidP="0091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CE5">
        <w:rPr>
          <w:rFonts w:ascii="Times New Roman" w:hAnsi="Times New Roman" w:cs="Times New Roman"/>
          <w:sz w:val="28"/>
          <w:szCs w:val="28"/>
        </w:rPr>
        <w:t xml:space="preserve">8. Понятие вырожденной и невырожденной матрицы. </w:t>
      </w:r>
    </w:p>
    <w:p w:rsidR="00916CE5" w:rsidRDefault="00916CE5" w:rsidP="0091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CE5">
        <w:rPr>
          <w:rFonts w:ascii="Times New Roman" w:hAnsi="Times New Roman" w:cs="Times New Roman"/>
          <w:sz w:val="28"/>
          <w:szCs w:val="28"/>
        </w:rPr>
        <w:t xml:space="preserve">9. Обратная матрица. </w:t>
      </w:r>
    </w:p>
    <w:p w:rsidR="00916CE5" w:rsidRDefault="00916CE5" w:rsidP="0091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CE5">
        <w:rPr>
          <w:rFonts w:ascii="Times New Roman" w:hAnsi="Times New Roman" w:cs="Times New Roman"/>
          <w:sz w:val="28"/>
          <w:szCs w:val="28"/>
        </w:rPr>
        <w:t xml:space="preserve">10. Метод присоединённой (союзной) матрицы. Расширенная матрица. </w:t>
      </w:r>
    </w:p>
    <w:p w:rsidR="00916CE5" w:rsidRDefault="00916CE5" w:rsidP="0091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CE5">
        <w:rPr>
          <w:rFonts w:ascii="Times New Roman" w:hAnsi="Times New Roman" w:cs="Times New Roman"/>
          <w:sz w:val="28"/>
          <w:szCs w:val="28"/>
        </w:rPr>
        <w:t xml:space="preserve">11. Метод элементарных преобразований вычисления обратных матриц. </w:t>
      </w:r>
    </w:p>
    <w:p w:rsidR="00916CE5" w:rsidRDefault="00916CE5" w:rsidP="0091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CE5">
        <w:rPr>
          <w:rFonts w:ascii="Times New Roman" w:hAnsi="Times New Roman" w:cs="Times New Roman"/>
          <w:sz w:val="28"/>
          <w:szCs w:val="28"/>
        </w:rPr>
        <w:t xml:space="preserve">12. Ранг матрицы. Базисный минор. </w:t>
      </w:r>
    </w:p>
    <w:p w:rsidR="00916CE5" w:rsidRDefault="00916CE5" w:rsidP="0091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CE5">
        <w:rPr>
          <w:rFonts w:ascii="Times New Roman" w:hAnsi="Times New Roman" w:cs="Times New Roman"/>
          <w:sz w:val="28"/>
          <w:szCs w:val="28"/>
        </w:rPr>
        <w:t xml:space="preserve">13. Эквивалентные матрицы. Элементарные преобразования матриц. </w:t>
      </w:r>
    </w:p>
    <w:p w:rsidR="00916CE5" w:rsidRDefault="00916CE5" w:rsidP="0091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CE5">
        <w:rPr>
          <w:rFonts w:ascii="Times New Roman" w:hAnsi="Times New Roman" w:cs="Times New Roman"/>
          <w:sz w:val="28"/>
          <w:szCs w:val="28"/>
        </w:rPr>
        <w:t xml:space="preserve">14. Понятие системы линейных алгебраических уравнений. </w:t>
      </w:r>
    </w:p>
    <w:p w:rsidR="00916CE5" w:rsidRDefault="00916CE5" w:rsidP="0091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CE5">
        <w:rPr>
          <w:rFonts w:ascii="Times New Roman" w:hAnsi="Times New Roman" w:cs="Times New Roman"/>
          <w:sz w:val="28"/>
          <w:szCs w:val="28"/>
        </w:rPr>
        <w:t xml:space="preserve">15. Однородные системы линейных алгебраических уравнений. </w:t>
      </w:r>
    </w:p>
    <w:p w:rsidR="00916CE5" w:rsidRDefault="00916CE5" w:rsidP="0091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CE5">
        <w:rPr>
          <w:rFonts w:ascii="Times New Roman" w:hAnsi="Times New Roman" w:cs="Times New Roman"/>
          <w:sz w:val="28"/>
          <w:szCs w:val="28"/>
        </w:rPr>
        <w:t xml:space="preserve">16. Совместные и несовместные системы. </w:t>
      </w:r>
    </w:p>
    <w:p w:rsidR="00916CE5" w:rsidRDefault="00916CE5" w:rsidP="0091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CE5">
        <w:rPr>
          <w:rFonts w:ascii="Times New Roman" w:hAnsi="Times New Roman" w:cs="Times New Roman"/>
          <w:sz w:val="28"/>
          <w:szCs w:val="28"/>
        </w:rPr>
        <w:t xml:space="preserve">17. Решение систем линейных уравнений методом Гаусса </w:t>
      </w:r>
    </w:p>
    <w:p w:rsidR="00916CE5" w:rsidRDefault="00916CE5" w:rsidP="0091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CE5">
        <w:rPr>
          <w:rFonts w:ascii="Times New Roman" w:hAnsi="Times New Roman" w:cs="Times New Roman"/>
          <w:sz w:val="28"/>
          <w:szCs w:val="28"/>
        </w:rPr>
        <w:t xml:space="preserve">18. Матричный метод решения систем линейных уравнений и метод Крамера. 19. Скалярные и векторные величины. Сумма и разность векторов. </w:t>
      </w:r>
    </w:p>
    <w:p w:rsidR="00916CE5" w:rsidRDefault="00916CE5" w:rsidP="0091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CE5">
        <w:rPr>
          <w:rFonts w:ascii="Times New Roman" w:hAnsi="Times New Roman" w:cs="Times New Roman"/>
          <w:sz w:val="28"/>
          <w:szCs w:val="28"/>
        </w:rPr>
        <w:lastRenderedPageBreak/>
        <w:t xml:space="preserve">20. Произведение вектора на число. Коллинеарные и компланарные векторы. </w:t>
      </w:r>
    </w:p>
    <w:p w:rsidR="00916CE5" w:rsidRDefault="00916CE5" w:rsidP="0091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CE5">
        <w:rPr>
          <w:rFonts w:ascii="Times New Roman" w:hAnsi="Times New Roman" w:cs="Times New Roman"/>
          <w:sz w:val="28"/>
          <w:szCs w:val="28"/>
        </w:rPr>
        <w:t xml:space="preserve">21. Проекция вектора на ось. Радиус-вектор. Направляющие косинусы. </w:t>
      </w:r>
    </w:p>
    <w:p w:rsidR="00916CE5" w:rsidRDefault="00916CE5" w:rsidP="0091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CE5">
        <w:rPr>
          <w:rFonts w:ascii="Times New Roman" w:hAnsi="Times New Roman" w:cs="Times New Roman"/>
          <w:sz w:val="28"/>
          <w:szCs w:val="28"/>
        </w:rPr>
        <w:t xml:space="preserve">22. Скалярное произведение векторов. Физический смысл скалярного произведения. Свойства скалярного произведения. </w:t>
      </w:r>
    </w:p>
    <w:p w:rsidR="00916CE5" w:rsidRDefault="00916CE5" w:rsidP="0091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CE5">
        <w:rPr>
          <w:rFonts w:ascii="Times New Roman" w:hAnsi="Times New Roman" w:cs="Times New Roman"/>
          <w:sz w:val="28"/>
          <w:szCs w:val="28"/>
        </w:rPr>
        <w:t xml:space="preserve">23. Векторное произведение векторов. Свойства векторного произведения. </w:t>
      </w:r>
    </w:p>
    <w:p w:rsidR="00916CE5" w:rsidRDefault="00916CE5" w:rsidP="0091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CE5">
        <w:rPr>
          <w:rFonts w:ascii="Times New Roman" w:hAnsi="Times New Roman" w:cs="Times New Roman"/>
          <w:sz w:val="28"/>
          <w:szCs w:val="28"/>
        </w:rPr>
        <w:t xml:space="preserve">24. Смешанное произведение векторов. Свойства смешанного произведения. </w:t>
      </w:r>
    </w:p>
    <w:p w:rsidR="00916CE5" w:rsidRDefault="00916CE5" w:rsidP="0091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CE5">
        <w:rPr>
          <w:rFonts w:ascii="Times New Roman" w:hAnsi="Times New Roman" w:cs="Times New Roman"/>
          <w:sz w:val="28"/>
          <w:szCs w:val="28"/>
        </w:rPr>
        <w:t xml:space="preserve">25. Понятие линейного пространства. Элементы линейного пространства. </w:t>
      </w:r>
    </w:p>
    <w:p w:rsidR="00916CE5" w:rsidRDefault="00916CE5" w:rsidP="0091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CE5">
        <w:rPr>
          <w:rFonts w:ascii="Times New Roman" w:hAnsi="Times New Roman" w:cs="Times New Roman"/>
          <w:sz w:val="28"/>
          <w:szCs w:val="28"/>
        </w:rPr>
        <w:t xml:space="preserve">26. Нулевой вектор. Линейно зависимая и линейно независимая система векторов. </w:t>
      </w:r>
    </w:p>
    <w:p w:rsidR="00916CE5" w:rsidRDefault="00916CE5" w:rsidP="0091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CE5">
        <w:rPr>
          <w:rFonts w:ascii="Times New Roman" w:hAnsi="Times New Roman" w:cs="Times New Roman"/>
          <w:sz w:val="28"/>
          <w:szCs w:val="28"/>
        </w:rPr>
        <w:t xml:space="preserve">27. Линейная комбинация векторов. Свойства линейной зависимости и линейной независимости векторов. </w:t>
      </w:r>
    </w:p>
    <w:p w:rsidR="00916CE5" w:rsidRDefault="00916CE5" w:rsidP="0091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CE5">
        <w:rPr>
          <w:rFonts w:ascii="Times New Roman" w:hAnsi="Times New Roman" w:cs="Times New Roman"/>
          <w:sz w:val="28"/>
          <w:szCs w:val="28"/>
        </w:rPr>
        <w:t xml:space="preserve">28. Понятие базиса линейного пространства. </w:t>
      </w:r>
    </w:p>
    <w:p w:rsidR="00916CE5" w:rsidRDefault="00916CE5" w:rsidP="0091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CE5">
        <w:rPr>
          <w:rFonts w:ascii="Times New Roman" w:hAnsi="Times New Roman" w:cs="Times New Roman"/>
          <w:sz w:val="28"/>
          <w:szCs w:val="28"/>
        </w:rPr>
        <w:t xml:space="preserve">29. Размерность линейного пространства. </w:t>
      </w:r>
    </w:p>
    <w:p w:rsidR="00916CE5" w:rsidRDefault="00916CE5" w:rsidP="0091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CE5">
        <w:rPr>
          <w:rFonts w:ascii="Times New Roman" w:hAnsi="Times New Roman" w:cs="Times New Roman"/>
          <w:sz w:val="28"/>
          <w:szCs w:val="28"/>
        </w:rPr>
        <w:t xml:space="preserve">30. Конечномерное и бесконечномерное пространство. </w:t>
      </w:r>
    </w:p>
    <w:p w:rsidR="00916CE5" w:rsidRDefault="00916CE5" w:rsidP="0091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CE5">
        <w:rPr>
          <w:rFonts w:ascii="Times New Roman" w:hAnsi="Times New Roman" w:cs="Times New Roman"/>
          <w:sz w:val="28"/>
          <w:szCs w:val="28"/>
        </w:rPr>
        <w:t xml:space="preserve">31. Стандартный базис линейного пространства. Координаты вектора. </w:t>
      </w:r>
    </w:p>
    <w:p w:rsidR="00916CE5" w:rsidRDefault="00916CE5" w:rsidP="0091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CE5">
        <w:rPr>
          <w:rFonts w:ascii="Times New Roman" w:hAnsi="Times New Roman" w:cs="Times New Roman"/>
          <w:sz w:val="28"/>
          <w:szCs w:val="28"/>
        </w:rPr>
        <w:t xml:space="preserve">32. Линейные операции в координатной форме. 33. </w:t>
      </w:r>
    </w:p>
    <w:p w:rsidR="00916CE5" w:rsidRDefault="00916CE5" w:rsidP="0091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CE5">
        <w:rPr>
          <w:rFonts w:ascii="Times New Roman" w:hAnsi="Times New Roman" w:cs="Times New Roman"/>
          <w:sz w:val="28"/>
          <w:szCs w:val="28"/>
        </w:rPr>
        <w:t xml:space="preserve">Прямая. Уравнение прямой. Направляющий вектор прямой. Каноническое уравнение прямой. </w:t>
      </w:r>
    </w:p>
    <w:p w:rsidR="00916CE5" w:rsidRDefault="00916CE5" w:rsidP="0091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CE5">
        <w:rPr>
          <w:rFonts w:ascii="Times New Roman" w:hAnsi="Times New Roman" w:cs="Times New Roman"/>
          <w:sz w:val="28"/>
          <w:szCs w:val="28"/>
        </w:rPr>
        <w:t xml:space="preserve">34. Кривые второго порядка. Общее уравнение линий второго порядка. </w:t>
      </w:r>
    </w:p>
    <w:p w:rsidR="00916CE5" w:rsidRDefault="00916CE5" w:rsidP="0091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CE5">
        <w:rPr>
          <w:rFonts w:ascii="Times New Roman" w:hAnsi="Times New Roman" w:cs="Times New Roman"/>
          <w:sz w:val="28"/>
          <w:szCs w:val="28"/>
        </w:rPr>
        <w:t xml:space="preserve">35. Эллипс: определение, каноническое уравнение и свойства. </w:t>
      </w:r>
    </w:p>
    <w:p w:rsidR="00916CE5" w:rsidRDefault="00916CE5" w:rsidP="0091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CE5">
        <w:rPr>
          <w:rFonts w:ascii="Times New Roman" w:hAnsi="Times New Roman" w:cs="Times New Roman"/>
          <w:sz w:val="28"/>
          <w:szCs w:val="28"/>
        </w:rPr>
        <w:t xml:space="preserve">36. Гипербола: определение, каноническое уравнение и свойства. </w:t>
      </w:r>
    </w:p>
    <w:p w:rsidR="00916CE5" w:rsidRDefault="00916CE5" w:rsidP="0091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CE5">
        <w:rPr>
          <w:rFonts w:ascii="Times New Roman" w:hAnsi="Times New Roman" w:cs="Times New Roman"/>
          <w:sz w:val="28"/>
          <w:szCs w:val="28"/>
        </w:rPr>
        <w:t xml:space="preserve">37. Парабола: определение, каноническое уравнение и свойства. </w:t>
      </w:r>
    </w:p>
    <w:p w:rsidR="00916CE5" w:rsidRDefault="00916CE5" w:rsidP="0091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CE5">
        <w:rPr>
          <w:rFonts w:ascii="Times New Roman" w:hAnsi="Times New Roman" w:cs="Times New Roman"/>
          <w:sz w:val="28"/>
          <w:szCs w:val="28"/>
        </w:rPr>
        <w:t xml:space="preserve">38. Плоскость. Прямая и плоскость в пространстве. </w:t>
      </w:r>
    </w:p>
    <w:p w:rsidR="00916CE5" w:rsidRDefault="00916CE5" w:rsidP="0091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CE5">
        <w:rPr>
          <w:rFonts w:ascii="Times New Roman" w:hAnsi="Times New Roman" w:cs="Times New Roman"/>
          <w:sz w:val="28"/>
          <w:szCs w:val="28"/>
        </w:rPr>
        <w:t>39. Числовая последователь</w:t>
      </w:r>
      <w:bookmarkStart w:id="0" w:name="_GoBack"/>
      <w:bookmarkEnd w:id="0"/>
      <w:r w:rsidRPr="00916CE5">
        <w:rPr>
          <w:rFonts w:ascii="Times New Roman" w:hAnsi="Times New Roman" w:cs="Times New Roman"/>
          <w:sz w:val="28"/>
          <w:szCs w:val="28"/>
        </w:rPr>
        <w:t xml:space="preserve">ность. Предел числовой последовательности. Свойства пределов. </w:t>
      </w:r>
    </w:p>
    <w:p w:rsidR="00916CE5" w:rsidRDefault="00916CE5" w:rsidP="0091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CE5">
        <w:rPr>
          <w:rFonts w:ascii="Times New Roman" w:hAnsi="Times New Roman" w:cs="Times New Roman"/>
          <w:sz w:val="28"/>
          <w:szCs w:val="28"/>
        </w:rPr>
        <w:t xml:space="preserve">40. Бесконечно малые и бесконечно большие последовательности. Свойства бесконечно малых последовательностей. Связь между бесконечно малыми и бесконечно большими последовательностями. </w:t>
      </w:r>
    </w:p>
    <w:p w:rsidR="00916CE5" w:rsidRDefault="00916CE5" w:rsidP="0091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CE5">
        <w:rPr>
          <w:rFonts w:ascii="Times New Roman" w:hAnsi="Times New Roman" w:cs="Times New Roman"/>
          <w:sz w:val="28"/>
          <w:szCs w:val="28"/>
        </w:rPr>
        <w:t xml:space="preserve">41. Теоремы о пределах. Основные способы нахождения пределов последовательностей. Раскрытие различных видов неопределенностей. </w:t>
      </w:r>
    </w:p>
    <w:p w:rsidR="00916CE5" w:rsidRDefault="00916CE5" w:rsidP="0091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CE5">
        <w:rPr>
          <w:rFonts w:ascii="Times New Roman" w:hAnsi="Times New Roman" w:cs="Times New Roman"/>
          <w:sz w:val="28"/>
          <w:szCs w:val="28"/>
        </w:rPr>
        <w:t xml:space="preserve">42. Определение понятия функция. Способы задания функции. </w:t>
      </w:r>
    </w:p>
    <w:p w:rsidR="00916CE5" w:rsidRDefault="00916CE5" w:rsidP="0091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CE5">
        <w:rPr>
          <w:rFonts w:ascii="Times New Roman" w:hAnsi="Times New Roman" w:cs="Times New Roman"/>
          <w:sz w:val="28"/>
          <w:szCs w:val="28"/>
        </w:rPr>
        <w:t xml:space="preserve">43. Предел функции. Бесконечно малые и бесконечно большие функции. </w:t>
      </w:r>
    </w:p>
    <w:p w:rsidR="00916CE5" w:rsidRDefault="00916CE5" w:rsidP="0091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CE5">
        <w:rPr>
          <w:rFonts w:ascii="Times New Roman" w:hAnsi="Times New Roman" w:cs="Times New Roman"/>
          <w:sz w:val="28"/>
          <w:szCs w:val="28"/>
        </w:rPr>
        <w:t xml:space="preserve">44. Сравнение бесконечно малых. Эквивалентные бесконечно малые. </w:t>
      </w:r>
    </w:p>
    <w:p w:rsidR="00916CE5" w:rsidRDefault="00916CE5" w:rsidP="0091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CE5">
        <w:rPr>
          <w:rFonts w:ascii="Times New Roman" w:hAnsi="Times New Roman" w:cs="Times New Roman"/>
          <w:sz w:val="28"/>
          <w:szCs w:val="28"/>
        </w:rPr>
        <w:t xml:space="preserve">45. Непрерывность функции в точке. Точки разрыва. Левосторонние и правосторонние пределы. Смешанные задачи на нахождение пределов. </w:t>
      </w:r>
    </w:p>
    <w:p w:rsidR="00916CE5" w:rsidRDefault="00916CE5" w:rsidP="0091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CE5">
        <w:rPr>
          <w:rFonts w:ascii="Times New Roman" w:hAnsi="Times New Roman" w:cs="Times New Roman"/>
          <w:sz w:val="28"/>
          <w:szCs w:val="28"/>
        </w:rPr>
        <w:t xml:space="preserve">46. Первый замечательный предел. Применение первого замечательного предела на практике. Следствия из первого замечательного предела. </w:t>
      </w:r>
    </w:p>
    <w:p w:rsidR="00916CE5" w:rsidRDefault="00916CE5" w:rsidP="0091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CE5">
        <w:rPr>
          <w:rFonts w:ascii="Times New Roman" w:hAnsi="Times New Roman" w:cs="Times New Roman"/>
          <w:sz w:val="28"/>
          <w:szCs w:val="28"/>
        </w:rPr>
        <w:t xml:space="preserve">47. Второй замечательный предел. Следствия из второго замечательного предела </w:t>
      </w:r>
    </w:p>
    <w:p w:rsidR="00916CE5" w:rsidRDefault="00916CE5" w:rsidP="0091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CE5">
        <w:rPr>
          <w:rFonts w:ascii="Times New Roman" w:hAnsi="Times New Roman" w:cs="Times New Roman"/>
          <w:sz w:val="28"/>
          <w:szCs w:val="28"/>
        </w:rPr>
        <w:t xml:space="preserve">48. Понятие производной функции. Геометрический и физический смысл производной. </w:t>
      </w:r>
    </w:p>
    <w:p w:rsidR="00916CE5" w:rsidRDefault="00916CE5" w:rsidP="0091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CE5">
        <w:rPr>
          <w:rFonts w:ascii="Times New Roman" w:hAnsi="Times New Roman" w:cs="Times New Roman"/>
          <w:sz w:val="28"/>
          <w:szCs w:val="28"/>
        </w:rPr>
        <w:t xml:space="preserve">49. Основные формулы и правила вычисления производных. Производная сложной функции. </w:t>
      </w:r>
    </w:p>
    <w:p w:rsidR="00916CE5" w:rsidRDefault="00916CE5" w:rsidP="0091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CE5">
        <w:rPr>
          <w:rFonts w:ascii="Times New Roman" w:hAnsi="Times New Roman" w:cs="Times New Roman"/>
          <w:sz w:val="28"/>
          <w:szCs w:val="28"/>
        </w:rPr>
        <w:t xml:space="preserve">50. Дифференциал. Геометрический смысл дифференциала. </w:t>
      </w:r>
    </w:p>
    <w:p w:rsidR="00916CE5" w:rsidRDefault="00916CE5" w:rsidP="0091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CE5">
        <w:rPr>
          <w:rFonts w:ascii="Times New Roman" w:hAnsi="Times New Roman" w:cs="Times New Roman"/>
          <w:sz w:val="28"/>
          <w:szCs w:val="28"/>
        </w:rPr>
        <w:t xml:space="preserve">51. Дифференциал как источник приближенных формул. </w:t>
      </w:r>
    </w:p>
    <w:p w:rsidR="00916CE5" w:rsidRDefault="00916CE5" w:rsidP="0091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CE5">
        <w:rPr>
          <w:rFonts w:ascii="Times New Roman" w:hAnsi="Times New Roman" w:cs="Times New Roman"/>
          <w:sz w:val="28"/>
          <w:szCs w:val="28"/>
        </w:rPr>
        <w:lastRenderedPageBreak/>
        <w:t xml:space="preserve">52. Применение дифференциалов при оценке погрешностей. </w:t>
      </w:r>
    </w:p>
    <w:p w:rsidR="00916CE5" w:rsidRDefault="00916CE5" w:rsidP="0091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CE5">
        <w:rPr>
          <w:rFonts w:ascii="Times New Roman" w:hAnsi="Times New Roman" w:cs="Times New Roman"/>
          <w:sz w:val="28"/>
          <w:szCs w:val="28"/>
        </w:rPr>
        <w:t xml:space="preserve">53. Вторая производная, геометрический и физический смысл. </w:t>
      </w:r>
    </w:p>
    <w:p w:rsidR="00916CE5" w:rsidRDefault="00916CE5" w:rsidP="0091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CE5">
        <w:rPr>
          <w:rFonts w:ascii="Times New Roman" w:hAnsi="Times New Roman" w:cs="Times New Roman"/>
          <w:sz w:val="28"/>
          <w:szCs w:val="28"/>
        </w:rPr>
        <w:t xml:space="preserve">54. Производные высшего порядка. Дифференциалы высших порядков. </w:t>
      </w:r>
    </w:p>
    <w:p w:rsidR="00916CE5" w:rsidRDefault="00916CE5" w:rsidP="0091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CE5">
        <w:rPr>
          <w:rFonts w:ascii="Times New Roman" w:hAnsi="Times New Roman" w:cs="Times New Roman"/>
          <w:sz w:val="28"/>
          <w:szCs w:val="28"/>
        </w:rPr>
        <w:t xml:space="preserve">55. Функция нескольких переменных. Частные производные. </w:t>
      </w:r>
    </w:p>
    <w:p w:rsidR="00916CE5" w:rsidRDefault="00916CE5" w:rsidP="0091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CE5">
        <w:rPr>
          <w:rFonts w:ascii="Times New Roman" w:hAnsi="Times New Roman" w:cs="Times New Roman"/>
          <w:sz w:val="28"/>
          <w:szCs w:val="28"/>
        </w:rPr>
        <w:t xml:space="preserve">56. Градиент. Производная по направлению. </w:t>
      </w:r>
    </w:p>
    <w:p w:rsidR="00916CE5" w:rsidRDefault="00916CE5" w:rsidP="0091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CE5">
        <w:rPr>
          <w:rFonts w:ascii="Times New Roman" w:hAnsi="Times New Roman" w:cs="Times New Roman"/>
          <w:sz w:val="28"/>
          <w:szCs w:val="28"/>
        </w:rPr>
        <w:t xml:space="preserve">57. Смешанные производные. Теорема о равенстве смешанных производных. </w:t>
      </w:r>
    </w:p>
    <w:p w:rsidR="00916CE5" w:rsidRDefault="00916CE5" w:rsidP="0091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CE5">
        <w:rPr>
          <w:rFonts w:ascii="Times New Roman" w:hAnsi="Times New Roman" w:cs="Times New Roman"/>
          <w:sz w:val="28"/>
          <w:szCs w:val="28"/>
        </w:rPr>
        <w:t xml:space="preserve">58. Производная сложной функции нескольких переменных. Понятие неявной функции. Производная неявной функции. </w:t>
      </w:r>
    </w:p>
    <w:p w:rsidR="00916CE5" w:rsidRDefault="00916CE5" w:rsidP="0091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CE5">
        <w:rPr>
          <w:rFonts w:ascii="Times New Roman" w:hAnsi="Times New Roman" w:cs="Times New Roman"/>
          <w:sz w:val="28"/>
          <w:szCs w:val="28"/>
        </w:rPr>
        <w:t xml:space="preserve">59. Метод непосредственного интегрирования. Метод замены переменной в неопределённом интеграле. Интегрирование по частям. </w:t>
      </w:r>
    </w:p>
    <w:p w:rsidR="00916CE5" w:rsidRDefault="00916CE5" w:rsidP="0091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CE5">
        <w:rPr>
          <w:rFonts w:ascii="Times New Roman" w:hAnsi="Times New Roman" w:cs="Times New Roman"/>
          <w:sz w:val="28"/>
          <w:szCs w:val="28"/>
        </w:rPr>
        <w:t xml:space="preserve">60. Определение первообразной. Неопределенный интеграл. Геометрический смысл неопределенного интеграла. </w:t>
      </w:r>
    </w:p>
    <w:p w:rsidR="00916CE5" w:rsidRDefault="00916CE5" w:rsidP="0091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CE5">
        <w:rPr>
          <w:rFonts w:ascii="Times New Roman" w:hAnsi="Times New Roman" w:cs="Times New Roman"/>
          <w:sz w:val="28"/>
          <w:szCs w:val="28"/>
        </w:rPr>
        <w:t xml:space="preserve">61. Основные свойства неопределенного интеграла. Формулы интегрирования. </w:t>
      </w:r>
    </w:p>
    <w:p w:rsidR="00916CE5" w:rsidRDefault="00916CE5" w:rsidP="0091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CE5">
        <w:rPr>
          <w:rFonts w:ascii="Times New Roman" w:hAnsi="Times New Roman" w:cs="Times New Roman"/>
          <w:sz w:val="28"/>
          <w:szCs w:val="28"/>
        </w:rPr>
        <w:t xml:space="preserve">62. Понятие рациональной дроби. Правильные и неправильные дроби. Типы интегралов от простейших дробей. </w:t>
      </w:r>
    </w:p>
    <w:p w:rsidR="00916CE5" w:rsidRDefault="00916CE5" w:rsidP="0091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CE5">
        <w:rPr>
          <w:rFonts w:ascii="Times New Roman" w:hAnsi="Times New Roman" w:cs="Times New Roman"/>
          <w:sz w:val="28"/>
          <w:szCs w:val="28"/>
        </w:rPr>
        <w:t xml:space="preserve">63. Интегрирование рациональных дробей с помощью разложения на простейшие дроби. </w:t>
      </w:r>
    </w:p>
    <w:p w:rsidR="00916CE5" w:rsidRDefault="00916CE5" w:rsidP="0091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CE5">
        <w:rPr>
          <w:rFonts w:ascii="Times New Roman" w:hAnsi="Times New Roman" w:cs="Times New Roman"/>
          <w:sz w:val="28"/>
          <w:szCs w:val="28"/>
        </w:rPr>
        <w:t xml:space="preserve">64. Определенный интеграл. Геометрический и физический смыл определенного интеграла. </w:t>
      </w:r>
    </w:p>
    <w:p w:rsidR="00916CE5" w:rsidRDefault="00916CE5" w:rsidP="0091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CE5">
        <w:rPr>
          <w:rFonts w:ascii="Times New Roman" w:hAnsi="Times New Roman" w:cs="Times New Roman"/>
          <w:sz w:val="28"/>
          <w:szCs w:val="28"/>
        </w:rPr>
        <w:t xml:space="preserve">65. Основные свойства определенного интеграла. Формула Ньютона-Лейбница. </w:t>
      </w:r>
    </w:p>
    <w:p w:rsidR="00916CE5" w:rsidRDefault="00916CE5" w:rsidP="0091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CE5">
        <w:rPr>
          <w:rFonts w:ascii="Times New Roman" w:hAnsi="Times New Roman" w:cs="Times New Roman"/>
          <w:sz w:val="28"/>
          <w:szCs w:val="28"/>
        </w:rPr>
        <w:t xml:space="preserve">66. Основные методы интегрирования определенного интеграла. </w:t>
      </w:r>
    </w:p>
    <w:p w:rsidR="00916CE5" w:rsidRDefault="00916CE5" w:rsidP="0091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CE5">
        <w:rPr>
          <w:rFonts w:ascii="Times New Roman" w:hAnsi="Times New Roman" w:cs="Times New Roman"/>
          <w:sz w:val="28"/>
          <w:szCs w:val="28"/>
        </w:rPr>
        <w:t xml:space="preserve">67. Вычисление площадей плоских фигур. Вычисление длины дуги плоской кривой. </w:t>
      </w:r>
    </w:p>
    <w:p w:rsidR="00916CE5" w:rsidRDefault="00916CE5" w:rsidP="0091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CE5">
        <w:rPr>
          <w:rFonts w:ascii="Times New Roman" w:hAnsi="Times New Roman" w:cs="Times New Roman"/>
          <w:sz w:val="28"/>
          <w:szCs w:val="28"/>
        </w:rPr>
        <w:t xml:space="preserve">68. Вычисление работы. Вычисление давления. </w:t>
      </w:r>
    </w:p>
    <w:p w:rsidR="00916CE5" w:rsidRDefault="00916CE5" w:rsidP="0091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CE5">
        <w:rPr>
          <w:rFonts w:ascii="Times New Roman" w:hAnsi="Times New Roman" w:cs="Times New Roman"/>
          <w:sz w:val="28"/>
          <w:szCs w:val="28"/>
        </w:rPr>
        <w:t xml:space="preserve">69. Дифференциальное уравнение. Решение дифференциального уравнения. Порядок дифференциального уравнения. Общее и частное решения дифференциального уравнения. Интегральные кривые. </w:t>
      </w:r>
    </w:p>
    <w:p w:rsidR="00916CE5" w:rsidRDefault="00916CE5" w:rsidP="0091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CE5">
        <w:rPr>
          <w:rFonts w:ascii="Times New Roman" w:hAnsi="Times New Roman" w:cs="Times New Roman"/>
          <w:sz w:val="28"/>
          <w:szCs w:val="28"/>
        </w:rPr>
        <w:t xml:space="preserve">70. Дифференциальные уравнения с разделяющимися переменными. </w:t>
      </w:r>
    </w:p>
    <w:p w:rsidR="00916CE5" w:rsidRDefault="00916CE5" w:rsidP="0091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CE5">
        <w:rPr>
          <w:rFonts w:ascii="Times New Roman" w:hAnsi="Times New Roman" w:cs="Times New Roman"/>
          <w:sz w:val="28"/>
          <w:szCs w:val="28"/>
        </w:rPr>
        <w:t xml:space="preserve">71. Понятие однородного дифференциального уравнения. Алгоритм решения однородных дифференциальных уравнений первого порядка. </w:t>
      </w:r>
    </w:p>
    <w:p w:rsidR="00916CE5" w:rsidRDefault="00916CE5" w:rsidP="0091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CE5">
        <w:rPr>
          <w:rFonts w:ascii="Times New Roman" w:hAnsi="Times New Roman" w:cs="Times New Roman"/>
          <w:sz w:val="28"/>
          <w:szCs w:val="28"/>
        </w:rPr>
        <w:t xml:space="preserve">72. Понятие линейного дифференциального уравнения первого порядка. Методы решения линейных уравнений. </w:t>
      </w:r>
    </w:p>
    <w:p w:rsidR="00916CE5" w:rsidRDefault="00916CE5" w:rsidP="0091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CE5">
        <w:rPr>
          <w:rFonts w:ascii="Times New Roman" w:hAnsi="Times New Roman" w:cs="Times New Roman"/>
          <w:sz w:val="28"/>
          <w:szCs w:val="28"/>
        </w:rPr>
        <w:t xml:space="preserve">73. Методы Бернулли. Метод Лагранжа. </w:t>
      </w:r>
    </w:p>
    <w:p w:rsidR="00916CE5" w:rsidRDefault="00916CE5" w:rsidP="0091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CE5">
        <w:rPr>
          <w:rFonts w:ascii="Times New Roman" w:hAnsi="Times New Roman" w:cs="Times New Roman"/>
          <w:sz w:val="28"/>
          <w:szCs w:val="28"/>
        </w:rPr>
        <w:t xml:space="preserve">74. Понятие дифференциального уравнения второго порядка. Общее и частное решение дифференциального уравнения второго порядка. </w:t>
      </w:r>
    </w:p>
    <w:p w:rsidR="00916CE5" w:rsidRDefault="00916CE5" w:rsidP="0091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CE5">
        <w:rPr>
          <w:rFonts w:ascii="Times New Roman" w:hAnsi="Times New Roman" w:cs="Times New Roman"/>
          <w:sz w:val="28"/>
          <w:szCs w:val="28"/>
        </w:rPr>
        <w:t xml:space="preserve">75. Алгоритм решения дифференциальных уравнений, допускающие понижение порядка производной. </w:t>
      </w:r>
    </w:p>
    <w:p w:rsidR="00916CE5" w:rsidRDefault="00916CE5" w:rsidP="0091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CE5">
        <w:rPr>
          <w:rFonts w:ascii="Times New Roman" w:hAnsi="Times New Roman" w:cs="Times New Roman"/>
          <w:sz w:val="28"/>
          <w:szCs w:val="28"/>
        </w:rPr>
        <w:t xml:space="preserve">76. Комплексные числа. Свойства комплексных чисел. </w:t>
      </w:r>
    </w:p>
    <w:p w:rsidR="00916CE5" w:rsidRDefault="00916CE5" w:rsidP="0091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CE5">
        <w:rPr>
          <w:rFonts w:ascii="Times New Roman" w:hAnsi="Times New Roman" w:cs="Times New Roman"/>
          <w:sz w:val="28"/>
          <w:szCs w:val="28"/>
        </w:rPr>
        <w:t xml:space="preserve">77. Линейные однородные дифференциальные уравнения второго порядка. Характеристическое уравнение. Виды общего решения линейных однородных дифференциальных уравнений второго порядка с постоянными коэффициентами. </w:t>
      </w:r>
    </w:p>
    <w:p w:rsidR="00916CE5" w:rsidRDefault="00916CE5" w:rsidP="0091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CE5">
        <w:rPr>
          <w:rFonts w:ascii="Times New Roman" w:hAnsi="Times New Roman" w:cs="Times New Roman"/>
          <w:sz w:val="28"/>
          <w:szCs w:val="28"/>
        </w:rPr>
        <w:t xml:space="preserve">78. Основные понятия комбинаторики. </w:t>
      </w:r>
    </w:p>
    <w:p w:rsidR="00916CE5" w:rsidRDefault="00916CE5" w:rsidP="0091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CE5">
        <w:rPr>
          <w:rFonts w:ascii="Times New Roman" w:hAnsi="Times New Roman" w:cs="Times New Roman"/>
          <w:sz w:val="28"/>
          <w:szCs w:val="28"/>
        </w:rPr>
        <w:lastRenderedPageBreak/>
        <w:t xml:space="preserve">79. Типы соединений: размещения, сочетания, перестановки. Свойства сочетаний. </w:t>
      </w:r>
    </w:p>
    <w:p w:rsidR="00916CE5" w:rsidRDefault="00916CE5" w:rsidP="0091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CE5">
        <w:rPr>
          <w:rFonts w:ascii="Times New Roman" w:hAnsi="Times New Roman" w:cs="Times New Roman"/>
          <w:sz w:val="28"/>
          <w:szCs w:val="28"/>
        </w:rPr>
        <w:t xml:space="preserve">80. Правило суммы. Правило произведения. Бином Ньютона. </w:t>
      </w:r>
    </w:p>
    <w:p w:rsidR="00916CE5" w:rsidRDefault="00916CE5" w:rsidP="0091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CE5">
        <w:rPr>
          <w:rFonts w:ascii="Times New Roman" w:hAnsi="Times New Roman" w:cs="Times New Roman"/>
          <w:sz w:val="28"/>
          <w:szCs w:val="28"/>
        </w:rPr>
        <w:t xml:space="preserve">81. Математическая и статистическая вероятность. Границы изменения вероятностей. Основные свойства вероятности. </w:t>
      </w:r>
    </w:p>
    <w:p w:rsidR="00916CE5" w:rsidRDefault="00916CE5" w:rsidP="0091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CE5">
        <w:rPr>
          <w:rFonts w:ascii="Times New Roman" w:hAnsi="Times New Roman" w:cs="Times New Roman"/>
          <w:sz w:val="28"/>
          <w:szCs w:val="28"/>
        </w:rPr>
        <w:t xml:space="preserve">82. Событие. Виды событий. </w:t>
      </w:r>
    </w:p>
    <w:p w:rsidR="00916CE5" w:rsidRDefault="00916CE5" w:rsidP="0091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CE5">
        <w:rPr>
          <w:rFonts w:ascii="Times New Roman" w:hAnsi="Times New Roman" w:cs="Times New Roman"/>
          <w:sz w:val="28"/>
          <w:szCs w:val="28"/>
        </w:rPr>
        <w:t xml:space="preserve">83. Сумма событий. Теоремы сложения вероятностей. Произведение событий. Теоремы произведения событий. </w:t>
      </w:r>
    </w:p>
    <w:p w:rsidR="00916CE5" w:rsidRDefault="00916CE5" w:rsidP="0091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CE5">
        <w:rPr>
          <w:rFonts w:ascii="Times New Roman" w:hAnsi="Times New Roman" w:cs="Times New Roman"/>
          <w:sz w:val="28"/>
          <w:szCs w:val="28"/>
        </w:rPr>
        <w:t xml:space="preserve">84. Формула полной вероятности. Формула Байеса. Повторяющиеся события. Формула Бернулли. </w:t>
      </w:r>
    </w:p>
    <w:p w:rsidR="00916CE5" w:rsidRDefault="00916CE5" w:rsidP="0091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CE5">
        <w:rPr>
          <w:rFonts w:ascii="Times New Roman" w:hAnsi="Times New Roman" w:cs="Times New Roman"/>
          <w:sz w:val="28"/>
          <w:szCs w:val="28"/>
        </w:rPr>
        <w:t xml:space="preserve">85. Понятие случайной величины. Дискретная случайная величина, способы ее задания. </w:t>
      </w:r>
    </w:p>
    <w:p w:rsidR="00916CE5" w:rsidRDefault="00916CE5" w:rsidP="0091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CE5">
        <w:rPr>
          <w:rFonts w:ascii="Times New Roman" w:hAnsi="Times New Roman" w:cs="Times New Roman"/>
          <w:sz w:val="28"/>
          <w:szCs w:val="28"/>
        </w:rPr>
        <w:t xml:space="preserve">86. Непрерывная случайная величина. Функция распределения. Плотность вероятности. Свойства функции распределения и плотности вероятности. </w:t>
      </w:r>
    </w:p>
    <w:p w:rsidR="00916CE5" w:rsidRDefault="00916CE5" w:rsidP="0091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CE5">
        <w:rPr>
          <w:rFonts w:ascii="Times New Roman" w:hAnsi="Times New Roman" w:cs="Times New Roman"/>
          <w:sz w:val="28"/>
          <w:szCs w:val="28"/>
        </w:rPr>
        <w:t xml:space="preserve">87. Условия нормировки для дискретных и непрерывных случайных величин. </w:t>
      </w:r>
    </w:p>
    <w:p w:rsidR="00916CE5" w:rsidRDefault="00916CE5" w:rsidP="0091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CE5">
        <w:rPr>
          <w:rFonts w:ascii="Times New Roman" w:hAnsi="Times New Roman" w:cs="Times New Roman"/>
          <w:sz w:val="28"/>
          <w:szCs w:val="28"/>
        </w:rPr>
        <w:t xml:space="preserve">88. Числовые характеристики дискретных и непрерывных случайных величин: математическое ожидание, дисперсия, среднее </w:t>
      </w:r>
      <w:proofErr w:type="spellStart"/>
      <w:r w:rsidRPr="00916CE5">
        <w:rPr>
          <w:rFonts w:ascii="Times New Roman" w:hAnsi="Times New Roman" w:cs="Times New Roman"/>
          <w:sz w:val="28"/>
          <w:szCs w:val="28"/>
        </w:rPr>
        <w:t>квадратическое</w:t>
      </w:r>
      <w:proofErr w:type="spellEnd"/>
      <w:r w:rsidRPr="00916CE5">
        <w:rPr>
          <w:rFonts w:ascii="Times New Roman" w:hAnsi="Times New Roman" w:cs="Times New Roman"/>
          <w:sz w:val="28"/>
          <w:szCs w:val="28"/>
        </w:rPr>
        <w:t xml:space="preserve"> отклонение, мода медиана. </w:t>
      </w:r>
    </w:p>
    <w:p w:rsidR="00916CE5" w:rsidRDefault="00916CE5" w:rsidP="0091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CE5">
        <w:rPr>
          <w:rFonts w:ascii="Times New Roman" w:hAnsi="Times New Roman" w:cs="Times New Roman"/>
          <w:sz w:val="28"/>
          <w:szCs w:val="28"/>
        </w:rPr>
        <w:t xml:space="preserve">89. Моменты случайных величин (начальные и центральные). Коэффициент асимметрии и эксцесс. </w:t>
      </w:r>
    </w:p>
    <w:p w:rsidR="00916CE5" w:rsidRDefault="00916CE5" w:rsidP="0091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CE5">
        <w:rPr>
          <w:rFonts w:ascii="Times New Roman" w:hAnsi="Times New Roman" w:cs="Times New Roman"/>
          <w:sz w:val="28"/>
          <w:szCs w:val="28"/>
        </w:rPr>
        <w:t xml:space="preserve">90. Законы распределения дискретных случайных величин. Биномиальный закон распределения. </w:t>
      </w:r>
    </w:p>
    <w:p w:rsidR="00916CE5" w:rsidRDefault="00916CE5" w:rsidP="0091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CE5">
        <w:rPr>
          <w:rFonts w:ascii="Times New Roman" w:hAnsi="Times New Roman" w:cs="Times New Roman"/>
          <w:sz w:val="28"/>
          <w:szCs w:val="28"/>
        </w:rPr>
        <w:t xml:space="preserve">91. Распределение Пуассона. Геометрическое распределение. </w:t>
      </w:r>
    </w:p>
    <w:p w:rsidR="00916CE5" w:rsidRDefault="00916CE5" w:rsidP="0091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CE5">
        <w:rPr>
          <w:rFonts w:ascii="Times New Roman" w:hAnsi="Times New Roman" w:cs="Times New Roman"/>
          <w:sz w:val="28"/>
          <w:szCs w:val="28"/>
        </w:rPr>
        <w:t xml:space="preserve">92. Законы распределения непрерывных случайных величин. Нормальный закон распределения. Вероятность попадания в заданный интервал нормальной случайной величины. </w:t>
      </w:r>
    </w:p>
    <w:p w:rsidR="00916CE5" w:rsidRDefault="00916CE5" w:rsidP="0091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CE5">
        <w:rPr>
          <w:rFonts w:ascii="Times New Roman" w:hAnsi="Times New Roman" w:cs="Times New Roman"/>
          <w:sz w:val="28"/>
          <w:szCs w:val="28"/>
        </w:rPr>
        <w:t xml:space="preserve">93. Показательное распределение. Распределение «Хи»-квадрат, распределение </w:t>
      </w:r>
      <w:proofErr w:type="spellStart"/>
      <w:r w:rsidRPr="00916CE5">
        <w:rPr>
          <w:rFonts w:ascii="Times New Roman" w:hAnsi="Times New Roman" w:cs="Times New Roman"/>
          <w:sz w:val="28"/>
          <w:szCs w:val="28"/>
        </w:rPr>
        <w:t>Стъюдента</w:t>
      </w:r>
      <w:proofErr w:type="spellEnd"/>
      <w:r w:rsidRPr="00916CE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16CE5" w:rsidRDefault="00916CE5" w:rsidP="0091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CE5">
        <w:rPr>
          <w:rFonts w:ascii="Times New Roman" w:hAnsi="Times New Roman" w:cs="Times New Roman"/>
          <w:sz w:val="28"/>
          <w:szCs w:val="28"/>
        </w:rPr>
        <w:t xml:space="preserve">94. Основные задачи математической статистики. Генеральная совокупность и выборка. </w:t>
      </w:r>
    </w:p>
    <w:p w:rsidR="00916CE5" w:rsidRDefault="00916CE5" w:rsidP="0091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CE5">
        <w:rPr>
          <w:rFonts w:ascii="Times New Roman" w:hAnsi="Times New Roman" w:cs="Times New Roman"/>
          <w:sz w:val="28"/>
          <w:szCs w:val="28"/>
        </w:rPr>
        <w:t xml:space="preserve">95. Частота встречаемости и относительная частота встречаемости. Статистическое распределение. </w:t>
      </w:r>
    </w:p>
    <w:p w:rsidR="00916CE5" w:rsidRDefault="00916CE5" w:rsidP="0091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CE5">
        <w:rPr>
          <w:rFonts w:ascii="Times New Roman" w:hAnsi="Times New Roman" w:cs="Times New Roman"/>
          <w:sz w:val="28"/>
          <w:szCs w:val="28"/>
        </w:rPr>
        <w:t xml:space="preserve">96. Многоугольник распределения. Формула </w:t>
      </w:r>
      <w:proofErr w:type="spellStart"/>
      <w:r w:rsidRPr="00916CE5">
        <w:rPr>
          <w:rFonts w:ascii="Times New Roman" w:hAnsi="Times New Roman" w:cs="Times New Roman"/>
          <w:sz w:val="28"/>
          <w:szCs w:val="28"/>
        </w:rPr>
        <w:t>Стерджеса</w:t>
      </w:r>
      <w:proofErr w:type="spellEnd"/>
      <w:r w:rsidRPr="00916CE5">
        <w:rPr>
          <w:rFonts w:ascii="Times New Roman" w:hAnsi="Times New Roman" w:cs="Times New Roman"/>
          <w:sz w:val="28"/>
          <w:szCs w:val="28"/>
        </w:rPr>
        <w:t xml:space="preserve">. Интервальный ряд. Гистограмма частот. </w:t>
      </w:r>
    </w:p>
    <w:p w:rsidR="00916CE5" w:rsidRDefault="00916CE5" w:rsidP="0091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CE5">
        <w:rPr>
          <w:rFonts w:ascii="Times New Roman" w:hAnsi="Times New Roman" w:cs="Times New Roman"/>
          <w:sz w:val="28"/>
          <w:szCs w:val="28"/>
        </w:rPr>
        <w:t xml:space="preserve">97. Статистические оценки параметров распределения. Выборные характеристики. </w:t>
      </w:r>
    </w:p>
    <w:p w:rsidR="00916CE5" w:rsidRDefault="00916CE5" w:rsidP="0091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CE5">
        <w:rPr>
          <w:rFonts w:ascii="Times New Roman" w:hAnsi="Times New Roman" w:cs="Times New Roman"/>
          <w:sz w:val="28"/>
          <w:szCs w:val="28"/>
        </w:rPr>
        <w:t xml:space="preserve">98. Характеристики положения (мода, медиана, выборочная средняя). </w:t>
      </w:r>
    </w:p>
    <w:p w:rsidR="00916CE5" w:rsidRDefault="00916CE5" w:rsidP="0091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CE5">
        <w:rPr>
          <w:rFonts w:ascii="Times New Roman" w:hAnsi="Times New Roman" w:cs="Times New Roman"/>
          <w:sz w:val="28"/>
          <w:szCs w:val="28"/>
        </w:rPr>
        <w:t xml:space="preserve">99. Характеристики рассеяния вариант вокруг своего среднего (выборочная дисперсия, среднее </w:t>
      </w:r>
      <w:proofErr w:type="spellStart"/>
      <w:r w:rsidRPr="00916CE5">
        <w:rPr>
          <w:rFonts w:ascii="Times New Roman" w:hAnsi="Times New Roman" w:cs="Times New Roman"/>
          <w:sz w:val="28"/>
          <w:szCs w:val="28"/>
        </w:rPr>
        <w:t>квадратическое</w:t>
      </w:r>
      <w:proofErr w:type="spellEnd"/>
      <w:r w:rsidRPr="00916CE5">
        <w:rPr>
          <w:rFonts w:ascii="Times New Roman" w:hAnsi="Times New Roman" w:cs="Times New Roman"/>
          <w:sz w:val="28"/>
          <w:szCs w:val="28"/>
        </w:rPr>
        <w:t xml:space="preserve"> отклонение, коэффициент вариации, вариационный размах). </w:t>
      </w:r>
    </w:p>
    <w:p w:rsidR="00916CE5" w:rsidRDefault="00916CE5" w:rsidP="0091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CE5">
        <w:rPr>
          <w:rFonts w:ascii="Times New Roman" w:hAnsi="Times New Roman" w:cs="Times New Roman"/>
          <w:sz w:val="28"/>
          <w:szCs w:val="28"/>
        </w:rPr>
        <w:t xml:space="preserve">100. Точечная оценка. Свойства точечной оценки. </w:t>
      </w:r>
    </w:p>
    <w:p w:rsidR="00916CE5" w:rsidRDefault="00916CE5" w:rsidP="0091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CE5">
        <w:rPr>
          <w:rFonts w:ascii="Times New Roman" w:hAnsi="Times New Roman" w:cs="Times New Roman"/>
          <w:sz w:val="28"/>
          <w:szCs w:val="28"/>
        </w:rPr>
        <w:t xml:space="preserve">101. Интервальная оценка. Доверительный интервал. Доверительная вероятность. Уровень значимости. </w:t>
      </w:r>
    </w:p>
    <w:p w:rsidR="00916CE5" w:rsidRDefault="00916CE5" w:rsidP="0091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CE5">
        <w:rPr>
          <w:rFonts w:ascii="Times New Roman" w:hAnsi="Times New Roman" w:cs="Times New Roman"/>
          <w:sz w:val="28"/>
          <w:szCs w:val="28"/>
        </w:rPr>
        <w:t xml:space="preserve">102. Статистическая гипотеза. Ошибки первого и второго рода. Общая постановка задачи проверки гипотез. </w:t>
      </w:r>
    </w:p>
    <w:p w:rsidR="00916CE5" w:rsidRDefault="00916CE5" w:rsidP="0091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CE5">
        <w:rPr>
          <w:rFonts w:ascii="Times New Roman" w:hAnsi="Times New Roman" w:cs="Times New Roman"/>
          <w:sz w:val="28"/>
          <w:szCs w:val="28"/>
        </w:rPr>
        <w:lastRenderedPageBreak/>
        <w:t xml:space="preserve">103. Проверка гипотез относительно средних. </w:t>
      </w:r>
    </w:p>
    <w:p w:rsidR="00916CE5" w:rsidRDefault="00916CE5" w:rsidP="0091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CE5">
        <w:rPr>
          <w:rFonts w:ascii="Times New Roman" w:hAnsi="Times New Roman" w:cs="Times New Roman"/>
          <w:sz w:val="28"/>
          <w:szCs w:val="28"/>
        </w:rPr>
        <w:t xml:space="preserve">104. Проверка гипотез для дисперсий. </w:t>
      </w:r>
    </w:p>
    <w:p w:rsidR="00916CE5" w:rsidRDefault="00916CE5" w:rsidP="0091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CE5">
        <w:rPr>
          <w:rFonts w:ascii="Times New Roman" w:hAnsi="Times New Roman" w:cs="Times New Roman"/>
          <w:sz w:val="28"/>
          <w:szCs w:val="28"/>
        </w:rPr>
        <w:t xml:space="preserve">105. Проверка гипотез о законах распределения. </w:t>
      </w:r>
    </w:p>
    <w:p w:rsidR="00916CE5" w:rsidRDefault="00916CE5" w:rsidP="0091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CE5">
        <w:rPr>
          <w:rFonts w:ascii="Times New Roman" w:hAnsi="Times New Roman" w:cs="Times New Roman"/>
          <w:sz w:val="28"/>
          <w:szCs w:val="28"/>
        </w:rPr>
        <w:t xml:space="preserve">106. Параметрические и непараметрические критерии. </w:t>
      </w:r>
    </w:p>
    <w:p w:rsidR="00916CE5" w:rsidRDefault="00916CE5" w:rsidP="0091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CE5">
        <w:rPr>
          <w:rFonts w:ascii="Times New Roman" w:hAnsi="Times New Roman" w:cs="Times New Roman"/>
          <w:sz w:val="28"/>
          <w:szCs w:val="28"/>
        </w:rPr>
        <w:t xml:space="preserve">107. Критерий «Хи»-квадрат. </w:t>
      </w:r>
    </w:p>
    <w:p w:rsidR="00916CE5" w:rsidRDefault="00916CE5" w:rsidP="0091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CE5">
        <w:rPr>
          <w:rFonts w:ascii="Times New Roman" w:hAnsi="Times New Roman" w:cs="Times New Roman"/>
          <w:sz w:val="28"/>
          <w:szCs w:val="28"/>
        </w:rPr>
        <w:t xml:space="preserve">108. Критерий Колмогорова. </w:t>
      </w:r>
    </w:p>
    <w:p w:rsidR="00916CE5" w:rsidRDefault="00916CE5" w:rsidP="0091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CE5">
        <w:rPr>
          <w:rFonts w:ascii="Times New Roman" w:hAnsi="Times New Roman" w:cs="Times New Roman"/>
          <w:sz w:val="28"/>
          <w:szCs w:val="28"/>
        </w:rPr>
        <w:t xml:space="preserve">109. Критерий знаков. </w:t>
      </w:r>
    </w:p>
    <w:p w:rsidR="00530092" w:rsidRPr="00916CE5" w:rsidRDefault="00916CE5" w:rsidP="0091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CE5">
        <w:rPr>
          <w:rFonts w:ascii="Times New Roman" w:hAnsi="Times New Roman" w:cs="Times New Roman"/>
          <w:sz w:val="28"/>
          <w:szCs w:val="28"/>
        </w:rPr>
        <w:t>110. Критерий Манна-Уитни.</w:t>
      </w:r>
    </w:p>
    <w:sectPr w:rsidR="00530092" w:rsidRPr="00916C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587"/>
    <w:rsid w:val="003F39BB"/>
    <w:rsid w:val="00530092"/>
    <w:rsid w:val="00633587"/>
    <w:rsid w:val="00916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FFF15"/>
  <w15:chartTrackingRefBased/>
  <w15:docId w15:val="{2E1D5D08-0ED4-493E-8E53-9A96C503E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1431</Words>
  <Characters>8157</Characters>
  <Application>Microsoft Office Word</Application>
  <DocSecurity>0</DocSecurity>
  <Lines>67</Lines>
  <Paragraphs>19</Paragraphs>
  <ScaleCrop>false</ScaleCrop>
  <Company/>
  <LinksUpToDate>false</LinksUpToDate>
  <CharactersWithSpaces>9569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2023-12-01T09:51:00Z</dcterms:created>
  <dcterms:modified xsi:type="dcterms:W3CDTF">2023-12-01T09:56:00Z</dcterms:modified>
</cp:coreProperties>
</file>