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AB" w:rsidRPr="00F359B9" w:rsidRDefault="003E79C4" w:rsidP="00F35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B9">
        <w:rPr>
          <w:rFonts w:ascii="Times New Roman" w:hAnsi="Times New Roman" w:cs="Times New Roman"/>
          <w:b/>
          <w:sz w:val="24"/>
          <w:szCs w:val="24"/>
        </w:rPr>
        <w:t xml:space="preserve">Практические навыки для </w:t>
      </w:r>
      <w:proofErr w:type="spellStart"/>
      <w:r w:rsidRPr="00F359B9">
        <w:rPr>
          <w:rFonts w:ascii="Times New Roman" w:hAnsi="Times New Roman" w:cs="Times New Roman"/>
          <w:b/>
          <w:sz w:val="24"/>
          <w:szCs w:val="24"/>
        </w:rPr>
        <w:t>гос</w:t>
      </w:r>
      <w:proofErr w:type="gramStart"/>
      <w:r w:rsidRPr="00F359B9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F359B9">
        <w:rPr>
          <w:rFonts w:ascii="Times New Roman" w:hAnsi="Times New Roman" w:cs="Times New Roman"/>
          <w:b/>
          <w:sz w:val="24"/>
          <w:szCs w:val="24"/>
        </w:rPr>
        <w:t>ттестации</w:t>
      </w:r>
      <w:proofErr w:type="spellEnd"/>
      <w:r w:rsidRPr="00F359B9">
        <w:rPr>
          <w:rFonts w:ascii="Times New Roman" w:hAnsi="Times New Roman" w:cs="Times New Roman"/>
          <w:b/>
          <w:sz w:val="24"/>
          <w:szCs w:val="24"/>
        </w:rPr>
        <w:t xml:space="preserve"> кафедры ортопедическая стоматология</w:t>
      </w: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hAnsi="Times New Roman" w:cs="Times New Roman"/>
          <w:sz w:val="24"/>
          <w:szCs w:val="24"/>
        </w:rPr>
        <w:t>1. Провести осмотр гипсовой модели беззубой верхней челюсти. Дать оценку всех анатомических образований и установить тип атрофии по Шредеру.</w:t>
      </w:r>
    </w:p>
    <w:p w:rsidR="00DD7045" w:rsidRPr="00F359B9" w:rsidRDefault="00DD7045" w:rsidP="00F359B9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hAnsi="Times New Roman" w:cs="Times New Roman"/>
          <w:sz w:val="24"/>
          <w:szCs w:val="24"/>
        </w:rPr>
        <w:t xml:space="preserve">2. Восстановление </w:t>
      </w:r>
      <w:proofErr w:type="spellStart"/>
      <w:r w:rsidRPr="00F359B9">
        <w:rPr>
          <w:rFonts w:ascii="Times New Roman" w:hAnsi="Times New Roman" w:cs="Times New Roman"/>
          <w:sz w:val="24"/>
          <w:szCs w:val="24"/>
        </w:rPr>
        <w:t>коронковой</w:t>
      </w:r>
      <w:proofErr w:type="spellEnd"/>
      <w:r w:rsidRPr="00F359B9">
        <w:rPr>
          <w:rFonts w:ascii="Times New Roman" w:hAnsi="Times New Roman" w:cs="Times New Roman"/>
          <w:sz w:val="24"/>
          <w:szCs w:val="24"/>
        </w:rPr>
        <w:t xml:space="preserve"> части зуба анкерными штифтами и композитом</w:t>
      </w: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hAnsi="Times New Roman" w:cs="Times New Roman"/>
          <w:sz w:val="24"/>
          <w:szCs w:val="24"/>
        </w:rPr>
        <w:t>3. Провести осмотр гипсовой модели нижней челюсти, начертить границу базиса полного съемного протеза и определить участки возможного расширения границ базиса протеза для данного случая</w:t>
      </w: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гипсовой модели с использованием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параллелометра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обозначить клинический экватор (межевую линию) для выбора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кламмера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NEY</w:t>
      </w: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Провести осмотр гипсовой модели беззубой нижней челюсти. Дать оценку всех анатомических образований и установить тип атрофии по </w:t>
      </w:r>
      <w:proofErr w:type="gram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Курляндскому</w:t>
      </w:r>
      <w:proofErr w:type="gramEnd"/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Моделировка восковой композиции культевой штифтовой вкладки (однокорневого зуба)</w:t>
      </w: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</w:t>
      </w:r>
      <w:proofErr w:type="gram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шинирование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зубов армированным композитом (фронтальных зубов нижней челюсти)</w:t>
      </w: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Препарирование зуба с вестибулярным уступом при протезировании металлокерамической коронкой</w:t>
      </w:r>
      <w:r w:rsidRPr="00F359B9">
        <w:rPr>
          <w:rFonts w:ascii="Times New Roman" w:hAnsi="Times New Roman" w:cs="Times New Roman"/>
          <w:sz w:val="24"/>
          <w:szCs w:val="24"/>
        </w:rPr>
        <w:t>.</w:t>
      </w:r>
      <w:r w:rsidRPr="00F359B9">
        <w:rPr>
          <w:rFonts w:ascii="Times New Roman" w:hAnsi="Times New Roman" w:cs="Times New Roman"/>
          <w:sz w:val="24"/>
          <w:szCs w:val="24"/>
        </w:rPr>
        <w:br/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Снятие (разрезание) штампованной коронки с зуба</w:t>
      </w: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На предложенной гипсовой модели челюсти провести препарирование полости коронки зуба (2-й класс по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Блеку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следующего восстановления литой металлической вкладкой. Получить восковую композицию вкладки </w:t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Провести оценку расстановки искусственных зубов при полной потере зубов на этапе «Проверка конструкции съемных протезов» в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окклюдаторе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Рассказать правила фиксации культевой штифтовой вкладки и зафиксировать вкладку на зубе цементом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Оценить качество индивидуальных ложек для верхней и нижней челюстей. Перечислить функциональные пробы по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Гербсту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получении оттисков</w:t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Двойной слепок (оттиск) зубного ряда </w:t>
      </w:r>
      <w:proofErr w:type="gram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силиконовым</w:t>
      </w:r>
      <w:proofErr w:type="gram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массой</w:t>
      </w: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Припасовка и фиксация штампованной коронки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Используя гипсовую модель верхней челюсти изготовить индивидуальную ложку по методу ЦИТО и определить показания ее применения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На гипсовой модели верхней челюсти обозначить зоны податливости слизистой оболочки твердого неба по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Люнду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Обосновать метод получения функционального слепка с учетом биофизической характеристики слизистой оболочки</w:t>
      </w: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По </w:t>
      </w:r>
      <w:proofErr w:type="gram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предложенной</w:t>
      </w:r>
      <w:proofErr w:type="gram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ортопантомограмме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дать рентгеновскую характеристику состояния пародонта зубов, твердых тканей, зубных рядов. Поставить предварительный диагноз, наметить план лечения</w:t>
      </w: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По предложенной гипсовой модели челюсти с частичной потерей зубов изготовить восковой базис с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окклюзионными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валиками. Дать характеристику вариантов определения центральной окклюзии при частичной потере зубов в зависимости от топографии дефектов зубных рядов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При сохранённых зубных рядах зафиксировать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прикусную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вилку артикулятора</w:t>
      </w: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Используя лицевую дугу и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артикулятора, сориентировать верхнюю модель фантома в межчелюстном пространстве артикулятора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По предложенной гипсовой модели беззубой челюсти изготовить восковой базис с </w:t>
      </w:r>
      <w:proofErr w:type="spellStart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окклюзионным</w:t>
      </w:r>
      <w:proofErr w:type="spellEnd"/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валиком.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характеристику этапов определения центрального соотношения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На фантомной модели провести препарирование коронки 11 зуба под цельнолитую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На фантомной модели провести препарирование коронки 21 зуба под цельнолитую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На фантомной модели провести препарирование коронки 11 зуба под металлокерамическую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 фантомной модели провести препарирование коронки 21 зуба под металлокерамическую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На фантомной модели провести препарирование коронки 26 зуба под металлокерамическую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На фантомной модели провести препарирование коронки 26 зуба под металлическую штампованную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На фантомной модели провести препарирование коронки 16 зуба под металлическую штампованную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На фантомной модели провести препарирование коронки 36 зуба под металлическую штампованную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На фантомной модели провести препарирование коронки 46 зуба под металлическую штампованную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На фантомной модели провести препарирование коронки 16 зуба под металлокерамическую искусственную коронку. Обосновать последовательность этапов и объем препарированных твёрдых тканей.</w:t>
      </w:r>
    </w:p>
    <w:p w:rsidR="00F359B9" w:rsidRPr="00F359B9" w:rsidRDefault="00F359B9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tabs>
          <w:tab w:val="left" w:pos="64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shd w:val="clear" w:color="auto" w:fill="FFFFFF"/>
        <w:spacing w:after="150" w:line="336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045" w:rsidRPr="00F359B9" w:rsidRDefault="00DD7045" w:rsidP="00F359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045" w:rsidRPr="00F359B9" w:rsidRDefault="00DD7045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9C4" w:rsidRPr="00F359B9" w:rsidRDefault="003E79C4" w:rsidP="00F359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79C4" w:rsidRPr="00F359B9" w:rsidSect="0035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17A"/>
    <w:multiLevelType w:val="hybridMultilevel"/>
    <w:tmpl w:val="3D72BF38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E71CB"/>
    <w:multiLevelType w:val="multilevel"/>
    <w:tmpl w:val="A29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C79C7"/>
    <w:multiLevelType w:val="hybridMultilevel"/>
    <w:tmpl w:val="1212B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F4E83"/>
    <w:rsid w:val="00002445"/>
    <w:rsid w:val="00005BC1"/>
    <w:rsid w:val="00083778"/>
    <w:rsid w:val="000C3FAD"/>
    <w:rsid w:val="001C468D"/>
    <w:rsid w:val="001E6895"/>
    <w:rsid w:val="002460C4"/>
    <w:rsid w:val="002E07F8"/>
    <w:rsid w:val="0035305B"/>
    <w:rsid w:val="00355E37"/>
    <w:rsid w:val="003E79C4"/>
    <w:rsid w:val="004020C5"/>
    <w:rsid w:val="00440A58"/>
    <w:rsid w:val="004974CD"/>
    <w:rsid w:val="004A5568"/>
    <w:rsid w:val="00590B60"/>
    <w:rsid w:val="006C226D"/>
    <w:rsid w:val="006C5317"/>
    <w:rsid w:val="00775E21"/>
    <w:rsid w:val="008170BE"/>
    <w:rsid w:val="008969F3"/>
    <w:rsid w:val="008A2D37"/>
    <w:rsid w:val="008D2661"/>
    <w:rsid w:val="008E1385"/>
    <w:rsid w:val="00922472"/>
    <w:rsid w:val="0092693E"/>
    <w:rsid w:val="009B666E"/>
    <w:rsid w:val="009E762B"/>
    <w:rsid w:val="00A15EAA"/>
    <w:rsid w:val="00A66F7F"/>
    <w:rsid w:val="00B10A88"/>
    <w:rsid w:val="00B76184"/>
    <w:rsid w:val="00D102D6"/>
    <w:rsid w:val="00D725E3"/>
    <w:rsid w:val="00DD7045"/>
    <w:rsid w:val="00DE2859"/>
    <w:rsid w:val="00DF4E83"/>
    <w:rsid w:val="00E17382"/>
    <w:rsid w:val="00E34197"/>
    <w:rsid w:val="00EE6F94"/>
    <w:rsid w:val="00F205AB"/>
    <w:rsid w:val="00F359B9"/>
    <w:rsid w:val="00FE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E83"/>
    <w:rPr>
      <w:b/>
      <w:bCs/>
    </w:rPr>
  </w:style>
  <w:style w:type="paragraph" w:styleId="a5">
    <w:name w:val="List Paragraph"/>
    <w:basedOn w:val="a"/>
    <w:uiPriority w:val="34"/>
    <w:qFormat/>
    <w:rsid w:val="00DF4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2026-06-09T07:06:00Z</cp:lastPrinted>
  <dcterms:created xsi:type="dcterms:W3CDTF">2026-06-09T07:07:00Z</dcterms:created>
  <dcterms:modified xsi:type="dcterms:W3CDTF">2026-06-09T07:07:00Z</dcterms:modified>
</cp:coreProperties>
</file>