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5E" w:rsidRDefault="0065035E" w:rsidP="0065035E">
      <w:pPr>
        <w:jc w:val="center"/>
        <w:rPr>
          <w:b/>
          <w:sz w:val="30"/>
          <w:szCs w:val="30"/>
        </w:rPr>
      </w:pPr>
      <w:r w:rsidRPr="0065035E">
        <w:rPr>
          <w:b/>
          <w:sz w:val="30"/>
          <w:szCs w:val="30"/>
        </w:rPr>
        <w:t>План работы научного кружка на 202</w:t>
      </w:r>
      <w:r w:rsidR="00182E28">
        <w:rPr>
          <w:b/>
          <w:sz w:val="30"/>
          <w:szCs w:val="30"/>
        </w:rPr>
        <w:t>5</w:t>
      </w:r>
      <w:r w:rsidRPr="0065035E">
        <w:rPr>
          <w:b/>
          <w:sz w:val="30"/>
          <w:szCs w:val="30"/>
        </w:rPr>
        <w:t>-202</w:t>
      </w:r>
      <w:r w:rsidR="00182E28">
        <w:rPr>
          <w:b/>
          <w:sz w:val="30"/>
          <w:szCs w:val="30"/>
        </w:rPr>
        <w:t>6</w:t>
      </w:r>
      <w:r w:rsidRPr="0065035E">
        <w:rPr>
          <w:b/>
          <w:sz w:val="30"/>
          <w:szCs w:val="30"/>
        </w:rPr>
        <w:t xml:space="preserve"> учебный год Руководитель кружка – </w:t>
      </w:r>
      <w:r w:rsidR="00182E28">
        <w:rPr>
          <w:b/>
          <w:sz w:val="30"/>
          <w:szCs w:val="30"/>
        </w:rPr>
        <w:t>доцент Колесникова И.А.</w:t>
      </w:r>
      <w:r w:rsidRPr="0065035E">
        <w:rPr>
          <w:b/>
          <w:sz w:val="30"/>
          <w:szCs w:val="30"/>
        </w:rPr>
        <w:t xml:space="preserve"> Участники – члены кружка</w:t>
      </w:r>
    </w:p>
    <w:p w:rsidR="00182E28" w:rsidRPr="0065035E" w:rsidRDefault="00182E28" w:rsidP="0065035E">
      <w:pPr>
        <w:jc w:val="center"/>
        <w:rPr>
          <w:b/>
          <w:sz w:val="30"/>
          <w:szCs w:val="30"/>
        </w:rPr>
      </w:pPr>
    </w:p>
    <w:tbl>
      <w:tblPr>
        <w:tblStyle w:val="a3"/>
        <w:tblpPr w:leftFromText="180" w:rightFromText="180" w:vertAnchor="text" w:horzAnchor="page" w:tblpX="514" w:tblpY="220"/>
        <w:tblW w:w="15985" w:type="dxa"/>
        <w:tblLook w:val="01E0" w:firstRow="1" w:lastRow="1" w:firstColumn="1" w:lastColumn="1" w:noHBand="0" w:noVBand="0"/>
      </w:tblPr>
      <w:tblGrid>
        <w:gridCol w:w="533"/>
        <w:gridCol w:w="7088"/>
        <w:gridCol w:w="2977"/>
        <w:gridCol w:w="3827"/>
        <w:gridCol w:w="1560"/>
      </w:tblGrid>
      <w:tr w:rsidR="00A740BD" w:rsidRPr="00EC1FC2" w:rsidTr="00384B83">
        <w:trPr>
          <w:trHeight w:val="315"/>
        </w:trPr>
        <w:tc>
          <w:tcPr>
            <w:tcW w:w="15985" w:type="dxa"/>
            <w:gridSpan w:val="5"/>
          </w:tcPr>
          <w:p w:rsidR="00A740BD" w:rsidRPr="00EC1FC2" w:rsidRDefault="005E4421" w:rsidP="00182E28">
            <w:pPr>
              <w:jc w:val="center"/>
              <w:rPr>
                <w:b/>
              </w:rPr>
            </w:pPr>
            <w:r>
              <w:rPr>
                <w:b/>
              </w:rPr>
              <w:t>План работы СНК 202</w:t>
            </w:r>
            <w:r w:rsidR="00182E28">
              <w:rPr>
                <w:b/>
              </w:rPr>
              <w:t>5</w:t>
            </w:r>
            <w:r w:rsidR="00A740BD">
              <w:rPr>
                <w:b/>
              </w:rPr>
              <w:t>-202</w:t>
            </w:r>
            <w:r w:rsidR="00182E28">
              <w:rPr>
                <w:b/>
              </w:rPr>
              <w:t>6</w:t>
            </w:r>
          </w:p>
        </w:tc>
      </w:tr>
      <w:tr w:rsidR="00463A31" w:rsidRPr="00EC1FC2" w:rsidTr="00AA2AAC">
        <w:trPr>
          <w:trHeight w:val="315"/>
        </w:trPr>
        <w:tc>
          <w:tcPr>
            <w:tcW w:w="533" w:type="dxa"/>
          </w:tcPr>
          <w:p w:rsidR="00463A31" w:rsidRPr="00EC1FC2" w:rsidRDefault="00463A31" w:rsidP="008A24A5">
            <w:pPr>
              <w:rPr>
                <w:b/>
              </w:rPr>
            </w:pPr>
            <w:r w:rsidRPr="00EC1FC2">
              <w:rPr>
                <w:b/>
              </w:rPr>
              <w:t>№</w:t>
            </w:r>
          </w:p>
        </w:tc>
        <w:tc>
          <w:tcPr>
            <w:tcW w:w="7088" w:type="dxa"/>
          </w:tcPr>
          <w:p w:rsidR="00463A31" w:rsidRPr="00EC1FC2" w:rsidRDefault="00463A31" w:rsidP="008A24A5">
            <w:pPr>
              <w:rPr>
                <w:b/>
              </w:rPr>
            </w:pPr>
            <w:r w:rsidRPr="00EC1FC2">
              <w:rPr>
                <w:b/>
              </w:rPr>
              <w:t>Тема заседания</w:t>
            </w:r>
          </w:p>
        </w:tc>
        <w:tc>
          <w:tcPr>
            <w:tcW w:w="2977" w:type="dxa"/>
          </w:tcPr>
          <w:p w:rsidR="00463A31" w:rsidRPr="00EC1FC2" w:rsidRDefault="00463A31" w:rsidP="008A24A5">
            <w:pPr>
              <w:jc w:val="center"/>
              <w:rPr>
                <w:b/>
              </w:rPr>
            </w:pPr>
            <w:r>
              <w:rPr>
                <w:b/>
              </w:rPr>
              <w:t>Форма работы</w:t>
            </w:r>
          </w:p>
        </w:tc>
        <w:tc>
          <w:tcPr>
            <w:tcW w:w="3827" w:type="dxa"/>
          </w:tcPr>
          <w:p w:rsidR="00463A31" w:rsidRPr="00EC1FC2" w:rsidRDefault="00463A31" w:rsidP="008A24A5">
            <w:pPr>
              <w:jc w:val="center"/>
              <w:rPr>
                <w:b/>
              </w:rPr>
            </w:pPr>
            <w:r w:rsidRPr="00EC1FC2">
              <w:rPr>
                <w:b/>
              </w:rPr>
              <w:t>Ответственный преподаватель</w:t>
            </w:r>
          </w:p>
        </w:tc>
        <w:tc>
          <w:tcPr>
            <w:tcW w:w="1560" w:type="dxa"/>
          </w:tcPr>
          <w:p w:rsidR="00463A31" w:rsidRPr="00EC1FC2" w:rsidRDefault="00463A31" w:rsidP="008A24A5">
            <w:pPr>
              <w:jc w:val="center"/>
              <w:rPr>
                <w:b/>
              </w:rPr>
            </w:pPr>
            <w:r w:rsidRPr="00EC1FC2">
              <w:rPr>
                <w:b/>
              </w:rPr>
              <w:t>Дата проведения</w:t>
            </w:r>
          </w:p>
        </w:tc>
      </w:tr>
      <w:tr w:rsidR="00463A31" w:rsidRPr="00EC1FC2" w:rsidTr="00AA2AAC">
        <w:trPr>
          <w:trHeight w:val="327"/>
        </w:trPr>
        <w:tc>
          <w:tcPr>
            <w:tcW w:w="533" w:type="dxa"/>
          </w:tcPr>
          <w:p w:rsidR="00463A31" w:rsidRPr="00EC1FC2" w:rsidRDefault="00463A31" w:rsidP="008A24A5">
            <w:r>
              <w:t>1</w:t>
            </w:r>
            <w:r w:rsidR="007705AB">
              <w:t>.</w:t>
            </w:r>
          </w:p>
        </w:tc>
        <w:tc>
          <w:tcPr>
            <w:tcW w:w="7088" w:type="dxa"/>
          </w:tcPr>
          <w:p w:rsidR="00463A31" w:rsidRPr="00F93758" w:rsidRDefault="00463A31" w:rsidP="008A24A5">
            <w:pPr>
              <w:jc w:val="both"/>
            </w:pPr>
            <w:r w:rsidRPr="00F93758">
              <w:t>Организационное заседание</w:t>
            </w:r>
            <w:r>
              <w:t xml:space="preserve"> (утверждение положения, плана, состава, выбор НР, старосты)</w:t>
            </w:r>
          </w:p>
        </w:tc>
        <w:tc>
          <w:tcPr>
            <w:tcW w:w="2977" w:type="dxa"/>
          </w:tcPr>
          <w:p w:rsidR="00463A31" w:rsidRPr="00EC1FC2" w:rsidRDefault="00463A31" w:rsidP="008A24A5">
            <w:pPr>
              <w:jc w:val="center"/>
            </w:pPr>
            <w:r>
              <w:t>Диалог</w:t>
            </w:r>
          </w:p>
        </w:tc>
        <w:tc>
          <w:tcPr>
            <w:tcW w:w="3827" w:type="dxa"/>
          </w:tcPr>
          <w:p w:rsidR="00463A31" w:rsidRDefault="00463A31" w:rsidP="008A24A5">
            <w:r>
              <w:t>Доц. Горбунова В. В.</w:t>
            </w:r>
          </w:p>
          <w:p w:rsidR="00463A31" w:rsidRDefault="00463A31" w:rsidP="008A24A5">
            <w:r>
              <w:t>Доц. Колесникова И. А.</w:t>
            </w:r>
          </w:p>
          <w:p w:rsidR="00463A31" w:rsidRDefault="00463A31" w:rsidP="008A24A5">
            <w:r>
              <w:t>Доц. Филимонова Е. В.</w:t>
            </w:r>
          </w:p>
          <w:p w:rsidR="00624A99" w:rsidRDefault="00624A99" w:rsidP="008A24A5">
            <w:r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463A31" w:rsidRDefault="00647D88" w:rsidP="008A24A5">
            <w:r>
              <w:t xml:space="preserve">Ст. </w:t>
            </w:r>
            <w:r w:rsidR="00624A99">
              <w:t>п</w:t>
            </w:r>
            <w:r w:rsidR="00463A31">
              <w:t xml:space="preserve">реподаватель </w:t>
            </w:r>
            <w:proofErr w:type="spellStart"/>
            <w:r w:rsidR="00463A31">
              <w:t>Бижукова</w:t>
            </w:r>
            <w:proofErr w:type="spellEnd"/>
            <w:r w:rsidR="00463A31">
              <w:t xml:space="preserve"> К. А.</w:t>
            </w:r>
          </w:p>
          <w:p w:rsidR="00463A31" w:rsidRDefault="00624A99" w:rsidP="00CD1FAA">
            <w:r>
              <w:t>Преподаватель Дорофеева В.Ю</w:t>
            </w:r>
            <w:r w:rsidR="007762AF">
              <w:t>.</w:t>
            </w:r>
          </w:p>
          <w:p w:rsidR="00CD1FAA" w:rsidRPr="00EC1FC2" w:rsidRDefault="00CD1FAA" w:rsidP="00CD1FAA"/>
        </w:tc>
        <w:tc>
          <w:tcPr>
            <w:tcW w:w="1560" w:type="dxa"/>
          </w:tcPr>
          <w:p w:rsidR="00463A31" w:rsidRPr="00EC1FC2" w:rsidRDefault="00624A99" w:rsidP="008A24A5">
            <w:pPr>
              <w:jc w:val="center"/>
            </w:pPr>
            <w:r>
              <w:t>сентябрь</w:t>
            </w:r>
          </w:p>
        </w:tc>
      </w:tr>
      <w:tr w:rsidR="00182E28" w:rsidRPr="00EC1FC2" w:rsidTr="00CD1FAA">
        <w:trPr>
          <w:trHeight w:val="1692"/>
        </w:trPr>
        <w:tc>
          <w:tcPr>
            <w:tcW w:w="533" w:type="dxa"/>
          </w:tcPr>
          <w:p w:rsidR="00182E28" w:rsidRPr="00EC1FC2" w:rsidRDefault="00182E28" w:rsidP="00182E28">
            <w:r>
              <w:t>2.</w:t>
            </w:r>
          </w:p>
        </w:tc>
        <w:tc>
          <w:tcPr>
            <w:tcW w:w="7088" w:type="dxa"/>
          </w:tcPr>
          <w:p w:rsidR="00182E28" w:rsidRPr="00F93758" w:rsidRDefault="00182E28" w:rsidP="00182E28">
            <w:pPr>
              <w:jc w:val="both"/>
            </w:pPr>
            <w:r w:rsidRPr="00182E28">
              <w:t>Участие в ежегодной научной конференции</w:t>
            </w:r>
            <w:r>
              <w:t xml:space="preserve"> «Объединяя знания»</w:t>
            </w:r>
          </w:p>
        </w:tc>
        <w:tc>
          <w:tcPr>
            <w:tcW w:w="2977" w:type="dxa"/>
          </w:tcPr>
          <w:p w:rsidR="00182E28" w:rsidRPr="00860429" w:rsidRDefault="00182E28" w:rsidP="00182E28">
            <w:pPr>
              <w:jc w:val="center"/>
              <w:rPr>
                <w:color w:val="FF0000"/>
              </w:rPr>
            </w:pPr>
            <w:r w:rsidRPr="005723EF">
              <w:t>Секционные заседания</w:t>
            </w:r>
          </w:p>
        </w:tc>
        <w:tc>
          <w:tcPr>
            <w:tcW w:w="3827" w:type="dxa"/>
          </w:tcPr>
          <w:p w:rsidR="007762AF" w:rsidRDefault="007762AF" w:rsidP="007762AF">
            <w:r>
              <w:t>Доц. Горбунова В. В.</w:t>
            </w:r>
          </w:p>
          <w:p w:rsidR="007762AF" w:rsidRDefault="007762AF" w:rsidP="007762AF">
            <w:r>
              <w:t>Доц. Колесникова И. А.</w:t>
            </w:r>
          </w:p>
          <w:p w:rsidR="007762AF" w:rsidRDefault="007762AF" w:rsidP="007762AF">
            <w:r>
              <w:t>Доц. Филимонова Е. В.</w:t>
            </w:r>
          </w:p>
          <w:p w:rsidR="007762AF" w:rsidRDefault="007762AF" w:rsidP="007762AF">
            <w:r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7762AF" w:rsidRDefault="007762AF" w:rsidP="007762AF">
            <w:r>
              <w:t xml:space="preserve">Ст. преподаватель </w:t>
            </w:r>
            <w:proofErr w:type="spellStart"/>
            <w:r>
              <w:t>Бижукова</w:t>
            </w:r>
            <w:proofErr w:type="spellEnd"/>
            <w:r>
              <w:t xml:space="preserve"> К. А.</w:t>
            </w:r>
          </w:p>
          <w:p w:rsidR="007762AF" w:rsidRDefault="007762AF" w:rsidP="007762AF">
            <w:r>
              <w:t>Преподаватель Дорофеева В.Ю.</w:t>
            </w:r>
          </w:p>
          <w:p w:rsidR="00182E28" w:rsidRDefault="00182E28" w:rsidP="00182E28"/>
        </w:tc>
        <w:tc>
          <w:tcPr>
            <w:tcW w:w="1560" w:type="dxa"/>
          </w:tcPr>
          <w:p w:rsidR="00182E28" w:rsidRDefault="00624A99" w:rsidP="00182E28">
            <w:pPr>
              <w:jc w:val="center"/>
            </w:pPr>
            <w:r>
              <w:t>октябрь</w:t>
            </w:r>
          </w:p>
        </w:tc>
      </w:tr>
      <w:tr w:rsidR="00182E28" w:rsidRPr="00EC1FC2" w:rsidTr="00AA2AAC">
        <w:trPr>
          <w:trHeight w:val="327"/>
        </w:trPr>
        <w:tc>
          <w:tcPr>
            <w:tcW w:w="533" w:type="dxa"/>
          </w:tcPr>
          <w:p w:rsidR="00182E28" w:rsidRPr="00EC1FC2" w:rsidRDefault="00182E28" w:rsidP="00182E28">
            <w:r>
              <w:t>3.</w:t>
            </w:r>
          </w:p>
        </w:tc>
        <w:tc>
          <w:tcPr>
            <w:tcW w:w="7088" w:type="dxa"/>
          </w:tcPr>
          <w:p w:rsidR="00182E28" w:rsidRPr="00F93758" w:rsidRDefault="00182E28" w:rsidP="00182E28">
            <w:pPr>
              <w:spacing w:after="200" w:line="300" w:lineRule="atLeas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Профессионально-направленная олимпиада по социальной работе «Я-профессионал»</w:t>
            </w:r>
          </w:p>
        </w:tc>
        <w:tc>
          <w:tcPr>
            <w:tcW w:w="2977" w:type="dxa"/>
          </w:tcPr>
          <w:p w:rsidR="00182E28" w:rsidRPr="00EC1FC2" w:rsidRDefault="00182E28" w:rsidP="00182E28">
            <w:pPr>
              <w:jc w:val="center"/>
            </w:pPr>
            <w:r>
              <w:rPr>
                <w:color w:val="000000" w:themeColor="text1"/>
              </w:rPr>
              <w:t>Олимпиада</w:t>
            </w:r>
          </w:p>
        </w:tc>
        <w:tc>
          <w:tcPr>
            <w:tcW w:w="3827" w:type="dxa"/>
          </w:tcPr>
          <w:p w:rsidR="007762AF" w:rsidRDefault="007762AF" w:rsidP="007762AF">
            <w:r>
              <w:t>Доц. Горбунова В. В.</w:t>
            </w:r>
          </w:p>
          <w:p w:rsidR="007762AF" w:rsidRDefault="007762AF" w:rsidP="007762AF">
            <w:r>
              <w:t>Доц. Колесникова И. А.</w:t>
            </w:r>
          </w:p>
          <w:p w:rsidR="007762AF" w:rsidRDefault="007762AF" w:rsidP="007762AF">
            <w:r>
              <w:t>Доц. Филимонова Е. В.</w:t>
            </w:r>
          </w:p>
          <w:p w:rsidR="007762AF" w:rsidRDefault="007762AF" w:rsidP="007762AF">
            <w:r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7762AF" w:rsidRDefault="007762AF" w:rsidP="007762AF">
            <w:r>
              <w:t xml:space="preserve">Ст. преподаватель </w:t>
            </w:r>
            <w:proofErr w:type="spellStart"/>
            <w:r>
              <w:t>Бижукова</w:t>
            </w:r>
            <w:proofErr w:type="spellEnd"/>
            <w:r>
              <w:t xml:space="preserve"> К. А.</w:t>
            </w:r>
          </w:p>
          <w:p w:rsidR="007762AF" w:rsidRDefault="007762AF" w:rsidP="007762AF">
            <w:r>
              <w:t>Преподаватель Дорофеева В.Ю.</w:t>
            </w:r>
          </w:p>
          <w:p w:rsidR="00182E28" w:rsidRPr="00EC1FC2" w:rsidRDefault="00182E28" w:rsidP="00182E28"/>
        </w:tc>
        <w:tc>
          <w:tcPr>
            <w:tcW w:w="1560" w:type="dxa"/>
          </w:tcPr>
          <w:p w:rsidR="00182E28" w:rsidRDefault="00624A99" w:rsidP="00182E28">
            <w:pPr>
              <w:jc w:val="center"/>
            </w:pPr>
            <w:r>
              <w:t>декабрь</w:t>
            </w:r>
          </w:p>
        </w:tc>
      </w:tr>
      <w:tr w:rsidR="00182E28" w:rsidRPr="00EC1FC2" w:rsidTr="00AA2AAC">
        <w:trPr>
          <w:trHeight w:val="327"/>
        </w:trPr>
        <w:tc>
          <w:tcPr>
            <w:tcW w:w="533" w:type="dxa"/>
          </w:tcPr>
          <w:p w:rsidR="00182E28" w:rsidRPr="00D632EE" w:rsidRDefault="00182E28" w:rsidP="00182E28">
            <w:r>
              <w:t>4</w:t>
            </w:r>
            <w:r w:rsidRPr="00D632EE">
              <w:t xml:space="preserve">. </w:t>
            </w:r>
          </w:p>
        </w:tc>
        <w:tc>
          <w:tcPr>
            <w:tcW w:w="7088" w:type="dxa"/>
          </w:tcPr>
          <w:p w:rsidR="00182E28" w:rsidRPr="00EC1FC2" w:rsidRDefault="00182E28" w:rsidP="00182E28">
            <w:r>
              <w:t>Профессиональная концепция специалиста по социальной работе</w:t>
            </w:r>
          </w:p>
        </w:tc>
        <w:tc>
          <w:tcPr>
            <w:tcW w:w="2977" w:type="dxa"/>
          </w:tcPr>
          <w:p w:rsidR="00182E28" w:rsidRPr="00EC1FC2" w:rsidRDefault="00182E28" w:rsidP="00182E28">
            <w:pPr>
              <w:jc w:val="center"/>
            </w:pPr>
            <w:r>
              <w:t>Аннотирование и реферирование научной литературы</w:t>
            </w:r>
          </w:p>
        </w:tc>
        <w:tc>
          <w:tcPr>
            <w:tcW w:w="3827" w:type="dxa"/>
          </w:tcPr>
          <w:p w:rsidR="007762AF" w:rsidRDefault="007762AF" w:rsidP="007762AF">
            <w:r>
              <w:t>Доц. Горбунова В. В.</w:t>
            </w:r>
          </w:p>
          <w:p w:rsidR="007762AF" w:rsidRDefault="007762AF" w:rsidP="007762AF">
            <w:r>
              <w:t>Доц. Колесникова И. А.</w:t>
            </w:r>
          </w:p>
          <w:p w:rsidR="007762AF" w:rsidRDefault="007762AF" w:rsidP="007762AF">
            <w:r>
              <w:t>Доц. Филимонова Е. В.</w:t>
            </w:r>
          </w:p>
          <w:p w:rsidR="007762AF" w:rsidRDefault="007762AF" w:rsidP="007762AF">
            <w:r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7762AF" w:rsidRDefault="007762AF" w:rsidP="007762AF">
            <w:r>
              <w:t xml:space="preserve">Ст. преподаватель </w:t>
            </w:r>
            <w:proofErr w:type="spellStart"/>
            <w:r>
              <w:t>Бижукова</w:t>
            </w:r>
            <w:proofErr w:type="spellEnd"/>
            <w:r>
              <w:t xml:space="preserve"> К. А.</w:t>
            </w:r>
          </w:p>
          <w:p w:rsidR="007762AF" w:rsidRDefault="007762AF" w:rsidP="007762AF">
            <w:r>
              <w:t>Преподаватель Дорофеева В.Ю.</w:t>
            </w:r>
          </w:p>
          <w:p w:rsidR="00182E28" w:rsidRPr="00EC1FC2" w:rsidRDefault="00182E28" w:rsidP="00182E28"/>
        </w:tc>
        <w:tc>
          <w:tcPr>
            <w:tcW w:w="1560" w:type="dxa"/>
          </w:tcPr>
          <w:p w:rsidR="00182E28" w:rsidRPr="00EC1FC2" w:rsidRDefault="00624A99" w:rsidP="00182E28">
            <w:pPr>
              <w:jc w:val="center"/>
            </w:pPr>
            <w:r>
              <w:t>январь</w:t>
            </w:r>
          </w:p>
        </w:tc>
      </w:tr>
      <w:tr w:rsidR="00182E28" w:rsidRPr="00EC1FC2" w:rsidTr="00AA2AAC">
        <w:trPr>
          <w:trHeight w:val="327"/>
        </w:trPr>
        <w:tc>
          <w:tcPr>
            <w:tcW w:w="533" w:type="dxa"/>
          </w:tcPr>
          <w:p w:rsidR="00182E28" w:rsidRPr="00EC1FC2" w:rsidRDefault="00182E28" w:rsidP="00182E28">
            <w:r>
              <w:t xml:space="preserve">5. </w:t>
            </w:r>
          </w:p>
        </w:tc>
        <w:tc>
          <w:tcPr>
            <w:tcW w:w="7088" w:type="dxa"/>
          </w:tcPr>
          <w:p w:rsidR="00182E28" w:rsidRPr="00F93758" w:rsidRDefault="00347F1F" w:rsidP="00347F1F">
            <w:r>
              <w:t>Научная викторина «100 к 1</w:t>
            </w:r>
            <w:r w:rsidR="00182E28">
              <w:t>»</w:t>
            </w:r>
          </w:p>
        </w:tc>
        <w:tc>
          <w:tcPr>
            <w:tcW w:w="2977" w:type="dxa"/>
          </w:tcPr>
          <w:p w:rsidR="00182E28" w:rsidRPr="00E46756" w:rsidRDefault="00347F1F" w:rsidP="00182E28">
            <w:pPr>
              <w:jc w:val="center"/>
            </w:pPr>
            <w:r>
              <w:t>Научная викторина</w:t>
            </w:r>
          </w:p>
        </w:tc>
        <w:tc>
          <w:tcPr>
            <w:tcW w:w="3827" w:type="dxa"/>
          </w:tcPr>
          <w:p w:rsidR="007762AF" w:rsidRDefault="007762AF" w:rsidP="007762AF">
            <w:r>
              <w:t>Доц. Горбунова В. В.</w:t>
            </w:r>
          </w:p>
          <w:p w:rsidR="007762AF" w:rsidRDefault="007762AF" w:rsidP="007762AF">
            <w:r>
              <w:t>Доц. Колесникова И. А.</w:t>
            </w:r>
          </w:p>
          <w:p w:rsidR="007762AF" w:rsidRDefault="007762AF" w:rsidP="007762AF">
            <w:r>
              <w:t>Доц. Филимонова Е. В.</w:t>
            </w:r>
          </w:p>
          <w:p w:rsidR="007762AF" w:rsidRDefault="007762AF" w:rsidP="007762AF">
            <w:r>
              <w:lastRenderedPageBreak/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7762AF" w:rsidRDefault="007762AF" w:rsidP="007762AF">
            <w:r>
              <w:t xml:space="preserve">Ст. преподаватель </w:t>
            </w:r>
            <w:proofErr w:type="spellStart"/>
            <w:r>
              <w:t>Бижукова</w:t>
            </w:r>
            <w:proofErr w:type="spellEnd"/>
            <w:r>
              <w:t xml:space="preserve"> К. А.</w:t>
            </w:r>
          </w:p>
          <w:p w:rsidR="007762AF" w:rsidRDefault="007762AF" w:rsidP="007762AF">
            <w:r>
              <w:t>Преподаватель Дорофеева В.Ю.</w:t>
            </w:r>
          </w:p>
          <w:p w:rsidR="00182E28" w:rsidRPr="00DB1686" w:rsidRDefault="00182E28" w:rsidP="00182E28">
            <w:pPr>
              <w:rPr>
                <w:b/>
              </w:rPr>
            </w:pPr>
          </w:p>
        </w:tc>
        <w:tc>
          <w:tcPr>
            <w:tcW w:w="1560" w:type="dxa"/>
          </w:tcPr>
          <w:p w:rsidR="00182E28" w:rsidRPr="00EC1FC2" w:rsidRDefault="00CD1FAA" w:rsidP="00182E28">
            <w:pPr>
              <w:jc w:val="center"/>
            </w:pPr>
            <w:r w:rsidRPr="00D632EE">
              <w:lastRenderedPageBreak/>
              <w:t>февраль</w:t>
            </w:r>
          </w:p>
        </w:tc>
      </w:tr>
      <w:tr w:rsidR="00182E28" w:rsidRPr="00EC1FC2" w:rsidTr="00AA2AAC">
        <w:trPr>
          <w:trHeight w:val="327"/>
        </w:trPr>
        <w:tc>
          <w:tcPr>
            <w:tcW w:w="533" w:type="dxa"/>
          </w:tcPr>
          <w:p w:rsidR="00182E28" w:rsidRDefault="00CD1FAA" w:rsidP="00182E28">
            <w:r>
              <w:lastRenderedPageBreak/>
              <w:t>6</w:t>
            </w:r>
            <w:r w:rsidR="00182E28">
              <w:t>.</w:t>
            </w:r>
          </w:p>
        </w:tc>
        <w:tc>
          <w:tcPr>
            <w:tcW w:w="7088" w:type="dxa"/>
          </w:tcPr>
          <w:p w:rsidR="00182E28" w:rsidRPr="00EC1FC2" w:rsidRDefault="00182E28" w:rsidP="00182E28">
            <w:r>
              <w:t>Социальный работник как наставник</w:t>
            </w:r>
          </w:p>
        </w:tc>
        <w:tc>
          <w:tcPr>
            <w:tcW w:w="2977" w:type="dxa"/>
          </w:tcPr>
          <w:p w:rsidR="00182E28" w:rsidRDefault="00182E28" w:rsidP="00182E28">
            <w:pPr>
              <w:jc w:val="center"/>
            </w:pPr>
            <w:r>
              <w:t xml:space="preserve">Аннотирование и реферирование научной литературы </w:t>
            </w:r>
          </w:p>
          <w:p w:rsidR="00182E28" w:rsidRPr="00EC1FC2" w:rsidRDefault="00182E28" w:rsidP="00182E28">
            <w:pPr>
              <w:jc w:val="center"/>
            </w:pPr>
            <w:r w:rsidRPr="00D632EE">
              <w:t>Доклады, обсуждение</w:t>
            </w:r>
          </w:p>
        </w:tc>
        <w:tc>
          <w:tcPr>
            <w:tcW w:w="3827" w:type="dxa"/>
          </w:tcPr>
          <w:p w:rsidR="007762AF" w:rsidRDefault="007762AF" w:rsidP="007762AF">
            <w:r>
              <w:t>Доц. Горбунова В. В.</w:t>
            </w:r>
          </w:p>
          <w:p w:rsidR="007762AF" w:rsidRDefault="007762AF" w:rsidP="007762AF">
            <w:r>
              <w:t>Доц. Колесникова И. А.</w:t>
            </w:r>
          </w:p>
          <w:p w:rsidR="007762AF" w:rsidRDefault="007762AF" w:rsidP="007762AF">
            <w:r>
              <w:t>Доц. Филимонова Е. В.</w:t>
            </w:r>
          </w:p>
          <w:p w:rsidR="007762AF" w:rsidRDefault="007762AF" w:rsidP="007762AF">
            <w:r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7762AF" w:rsidRDefault="007762AF" w:rsidP="007762AF">
            <w:r>
              <w:t xml:space="preserve">Ст. преподаватель </w:t>
            </w:r>
            <w:proofErr w:type="spellStart"/>
            <w:r>
              <w:t>Бижукова</w:t>
            </w:r>
            <w:proofErr w:type="spellEnd"/>
            <w:r>
              <w:t xml:space="preserve"> К. А.</w:t>
            </w:r>
          </w:p>
          <w:p w:rsidR="007762AF" w:rsidRDefault="007762AF" w:rsidP="007762AF">
            <w:r>
              <w:t>Преподаватель Дорофеева В.Ю.</w:t>
            </w:r>
          </w:p>
          <w:p w:rsidR="00182E28" w:rsidRPr="00EC1FC2" w:rsidRDefault="00182E28" w:rsidP="00182E28"/>
        </w:tc>
        <w:tc>
          <w:tcPr>
            <w:tcW w:w="1560" w:type="dxa"/>
          </w:tcPr>
          <w:p w:rsidR="00182E28" w:rsidRPr="00EC1FC2" w:rsidRDefault="00182E28" w:rsidP="00182E28">
            <w:pPr>
              <w:jc w:val="center"/>
            </w:pPr>
            <w:r>
              <w:t>март</w:t>
            </w:r>
          </w:p>
        </w:tc>
      </w:tr>
      <w:tr w:rsidR="00182E28" w:rsidRPr="00EC1FC2" w:rsidTr="00AA2AAC">
        <w:trPr>
          <w:trHeight w:val="327"/>
        </w:trPr>
        <w:tc>
          <w:tcPr>
            <w:tcW w:w="533" w:type="dxa"/>
          </w:tcPr>
          <w:p w:rsidR="00182E28" w:rsidRDefault="00CD1FAA" w:rsidP="00182E28">
            <w:r>
              <w:t>7</w:t>
            </w:r>
            <w:r w:rsidR="00182E28">
              <w:t>.</w:t>
            </w:r>
          </w:p>
        </w:tc>
        <w:tc>
          <w:tcPr>
            <w:tcW w:w="7088" w:type="dxa"/>
          </w:tcPr>
          <w:p w:rsidR="00182E28" w:rsidRPr="00860429" w:rsidRDefault="00182E28" w:rsidP="00CD1FAA">
            <w:pPr>
              <w:jc w:val="both"/>
              <w:rPr>
                <w:color w:val="FF0000"/>
              </w:rPr>
            </w:pPr>
            <w:r w:rsidRPr="00860429">
              <w:t xml:space="preserve">Участие в ежегодной студенческой </w:t>
            </w:r>
            <w:r w:rsidR="00CD1FAA">
              <w:t xml:space="preserve">итоговой </w:t>
            </w:r>
            <w:r w:rsidRPr="00860429">
              <w:t xml:space="preserve">научной конференции, организуемой </w:t>
            </w:r>
            <w:proofErr w:type="spellStart"/>
            <w:r w:rsidRPr="00860429">
              <w:t>СтГМУ</w:t>
            </w:r>
            <w:proofErr w:type="spellEnd"/>
          </w:p>
        </w:tc>
        <w:tc>
          <w:tcPr>
            <w:tcW w:w="2977" w:type="dxa"/>
          </w:tcPr>
          <w:p w:rsidR="00182E28" w:rsidRPr="00860429" w:rsidRDefault="00182E28" w:rsidP="00182E28">
            <w:pPr>
              <w:jc w:val="center"/>
              <w:rPr>
                <w:color w:val="FF0000"/>
              </w:rPr>
            </w:pPr>
            <w:r w:rsidRPr="005723EF">
              <w:t>Секционные заседания</w:t>
            </w:r>
          </w:p>
        </w:tc>
        <w:tc>
          <w:tcPr>
            <w:tcW w:w="3827" w:type="dxa"/>
          </w:tcPr>
          <w:p w:rsidR="007762AF" w:rsidRDefault="007762AF" w:rsidP="007762AF">
            <w:r>
              <w:t>Доц. Горбунова В. В.</w:t>
            </w:r>
          </w:p>
          <w:p w:rsidR="007762AF" w:rsidRDefault="007762AF" w:rsidP="007762AF">
            <w:r>
              <w:t>Доц. Колесникова И. А.</w:t>
            </w:r>
          </w:p>
          <w:p w:rsidR="007762AF" w:rsidRDefault="007762AF" w:rsidP="007762AF">
            <w:r>
              <w:t>Доц. Филимонова Е. В.</w:t>
            </w:r>
          </w:p>
          <w:p w:rsidR="007762AF" w:rsidRDefault="007762AF" w:rsidP="007762AF">
            <w:r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7762AF" w:rsidRDefault="007762AF" w:rsidP="007762AF">
            <w:r>
              <w:t xml:space="preserve">Ст. преподаватель </w:t>
            </w:r>
            <w:proofErr w:type="spellStart"/>
            <w:r>
              <w:t>Бижукова</w:t>
            </w:r>
            <w:proofErr w:type="spellEnd"/>
            <w:r>
              <w:t xml:space="preserve"> К. А.</w:t>
            </w:r>
          </w:p>
          <w:p w:rsidR="007762AF" w:rsidRDefault="007762AF" w:rsidP="007762AF">
            <w:r>
              <w:t>Преподаватель Дорофеева В.Ю.</w:t>
            </w:r>
          </w:p>
          <w:p w:rsidR="00182E28" w:rsidRPr="00D632EE" w:rsidRDefault="00182E28" w:rsidP="007762AF"/>
        </w:tc>
        <w:tc>
          <w:tcPr>
            <w:tcW w:w="1560" w:type="dxa"/>
          </w:tcPr>
          <w:p w:rsidR="00182E28" w:rsidRPr="00860429" w:rsidRDefault="00182E28" w:rsidP="00182E28">
            <w:pPr>
              <w:jc w:val="center"/>
              <w:rPr>
                <w:color w:val="FF0000"/>
              </w:rPr>
            </w:pPr>
            <w:r w:rsidRPr="00860429">
              <w:t>апрель</w:t>
            </w:r>
          </w:p>
        </w:tc>
      </w:tr>
      <w:tr w:rsidR="00182E28" w:rsidRPr="00EC1FC2" w:rsidTr="00AA2AAC">
        <w:trPr>
          <w:trHeight w:val="1825"/>
        </w:trPr>
        <w:tc>
          <w:tcPr>
            <w:tcW w:w="533" w:type="dxa"/>
          </w:tcPr>
          <w:p w:rsidR="00182E28" w:rsidRDefault="00CD1FAA" w:rsidP="00182E28">
            <w:r>
              <w:t>8.</w:t>
            </w:r>
          </w:p>
        </w:tc>
        <w:tc>
          <w:tcPr>
            <w:tcW w:w="7088" w:type="dxa"/>
          </w:tcPr>
          <w:p w:rsidR="00182E28" w:rsidRDefault="00182E28" w:rsidP="00182E28">
            <w:r>
              <w:t>Записки «молодого ученого»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82E28" w:rsidRPr="00D632EE" w:rsidRDefault="00182E28" w:rsidP="00182E28">
            <w:pPr>
              <w:jc w:val="center"/>
            </w:pPr>
            <w:r w:rsidRPr="00D632EE">
              <w:t>Доклады, обсуждение</w:t>
            </w:r>
          </w:p>
        </w:tc>
        <w:tc>
          <w:tcPr>
            <w:tcW w:w="3827" w:type="dxa"/>
          </w:tcPr>
          <w:p w:rsidR="007762AF" w:rsidRDefault="007762AF" w:rsidP="007762AF">
            <w:r>
              <w:t>Доц. Горбунова В. В.</w:t>
            </w:r>
          </w:p>
          <w:p w:rsidR="007762AF" w:rsidRDefault="007762AF" w:rsidP="007762AF">
            <w:r>
              <w:t>Доц. Колесникова И. А.</w:t>
            </w:r>
          </w:p>
          <w:p w:rsidR="007762AF" w:rsidRDefault="007762AF" w:rsidP="007762AF">
            <w:r>
              <w:t>Доц. Филимонова Е. В.</w:t>
            </w:r>
          </w:p>
          <w:p w:rsidR="007762AF" w:rsidRDefault="007762AF" w:rsidP="007762AF">
            <w:r>
              <w:t xml:space="preserve">Доц. </w:t>
            </w:r>
            <w:proofErr w:type="spellStart"/>
            <w:r>
              <w:t>Ачабаева</w:t>
            </w:r>
            <w:proofErr w:type="spellEnd"/>
            <w:r>
              <w:t xml:space="preserve"> Л.Х.</w:t>
            </w:r>
          </w:p>
          <w:p w:rsidR="007762AF" w:rsidRDefault="007762AF" w:rsidP="007762AF">
            <w:r>
              <w:t xml:space="preserve">Ст. преподаватель </w:t>
            </w:r>
            <w:proofErr w:type="spellStart"/>
            <w:r>
              <w:t>Бижукова</w:t>
            </w:r>
            <w:proofErr w:type="spellEnd"/>
            <w:r>
              <w:t xml:space="preserve"> К. А.</w:t>
            </w:r>
          </w:p>
          <w:p w:rsidR="007762AF" w:rsidRDefault="007762AF" w:rsidP="007762AF">
            <w:r>
              <w:t>Преподаватель Дорофеева В.Ю.</w:t>
            </w:r>
          </w:p>
          <w:p w:rsidR="00182E28" w:rsidRPr="00D632EE" w:rsidRDefault="00182E28" w:rsidP="00182E28">
            <w:pPr>
              <w:rPr>
                <w:b/>
              </w:rPr>
            </w:pPr>
          </w:p>
        </w:tc>
        <w:tc>
          <w:tcPr>
            <w:tcW w:w="1560" w:type="dxa"/>
          </w:tcPr>
          <w:p w:rsidR="00182E28" w:rsidRDefault="00182E28" w:rsidP="00182E28">
            <w:pPr>
              <w:jc w:val="center"/>
            </w:pPr>
            <w:r>
              <w:t>апрель</w:t>
            </w:r>
          </w:p>
        </w:tc>
      </w:tr>
    </w:tbl>
    <w:p w:rsidR="006C63FF" w:rsidRDefault="006C63FF"/>
    <w:p w:rsidR="00F96EE5" w:rsidRDefault="006C63FF">
      <w:r w:rsidRPr="006C63FF">
        <w:t xml:space="preserve">Утвержден на заседании кафедры дефектологии, русского языка и социальной работы протокол </w:t>
      </w:r>
    </w:p>
    <w:sectPr w:rsidR="00F96EE5" w:rsidSect="00A740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9D"/>
    <w:rsid w:val="000714D1"/>
    <w:rsid w:val="00182E28"/>
    <w:rsid w:val="002F7916"/>
    <w:rsid w:val="00347F1F"/>
    <w:rsid w:val="00463A31"/>
    <w:rsid w:val="004A5169"/>
    <w:rsid w:val="005723EF"/>
    <w:rsid w:val="005E4421"/>
    <w:rsid w:val="00624A99"/>
    <w:rsid w:val="0064019D"/>
    <w:rsid w:val="00647D88"/>
    <w:rsid w:val="0065035E"/>
    <w:rsid w:val="00655021"/>
    <w:rsid w:val="006C63FF"/>
    <w:rsid w:val="007705AB"/>
    <w:rsid w:val="007762AF"/>
    <w:rsid w:val="00860429"/>
    <w:rsid w:val="00A740BD"/>
    <w:rsid w:val="00AA2AAC"/>
    <w:rsid w:val="00CD1FAA"/>
    <w:rsid w:val="00CE1B2E"/>
    <w:rsid w:val="00CF172C"/>
    <w:rsid w:val="00D632EE"/>
    <w:rsid w:val="00DB5D17"/>
    <w:rsid w:val="00F42CCC"/>
    <w:rsid w:val="00F96EE5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EE4C"/>
  <w15:docId w15:val="{BAB85E4D-D7BE-4B26-A598-2E44433E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Бижукова Карина Алимардановна</dc:creator>
  <cp:lastModifiedBy>Колесникова Инна Александровна</cp:lastModifiedBy>
  <cp:revision>21</cp:revision>
  <dcterms:created xsi:type="dcterms:W3CDTF">2022-11-22T09:12:00Z</dcterms:created>
  <dcterms:modified xsi:type="dcterms:W3CDTF">2026-02-24T10:39:00Z</dcterms:modified>
</cp:coreProperties>
</file>