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bookmarkStart w:id="0" w:name="_GoBack"/>
      <w:bookmarkEnd w:id="0"/>
      <w:r>
        <w:rPr>
          <w:rFonts w:cs="Tinos" w:ascii="Tinos" w:hAnsi="Tinos"/>
          <w:b/>
          <w:sz w:val="24"/>
          <w:szCs w:val="24"/>
        </w:rPr>
        <w:t>ГУМАНИТАРНЫХ ДИСЦИПЛИН С КУРСОМ ДПО</w:t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261"/>
        <w:gridCol w:w="2338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>Абакарова, Э. Г.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 Диагностика психосоматического статуса личности : учеб. пособие / Э. Г. Абакарова. - Ставрополь : Изд–во СтГМУ, 2022. - 96 с. -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Абакарова, Э. Г.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Диагностические возможности и перспективы рисуночного теста "Птица" : учеб. пособие / Э. Г. Абакарова. - Ставрополь : Изд – во СтГМУ, 2018. - 64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Абакарова, Э. Г.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Использование проективного теста "Птица" в консультативной практике : практ. / Э. Г. Абакарова. - Ставрополь : Изд – во СтГМУ, 2018. - 48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Абакарова, Э. Г. Клинические возможности рисуночного теста в изучении типологических и соматических особенностей личности : учеб.-метод. пособие / Э. Г. Абакарова. – Ставрополь : Изд-во СтГМУ, 2020. – 56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Абакарова, Э. Г. Орнитологические символы проективного теста «Птица» / Э. Г. Абакарова. – Ставрополь : Изд-во СтГМУ, 2021. – 124 с. – </w:t>
            </w:r>
            <w:hyperlink r:id="rId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Детерминанты личностно-профессионального развития субъектов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образовательной среды 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в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ысшей школы :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хрестоматия / под ред. М. И.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Плугиной. - Ставрополь : Изд–во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СтГМУ, 2023. - 172 с. 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-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Культурология : учеб. пособие / А. С. Сказко, С. Р. Агирбов, Г. В. Костина, П. В. Чурсина. – Ставрополь : Изд-во СтГМУ, 2018. – 159 с. –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Культурология : учеб. пособие / под ред. Г.В. Драча. - Ростов н/Д. : Феникс, 2007. - 570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Плугина, М. И. Психологическая диагностика : учеб. пособие / М. И. Плугина, З. И. Шаповаленко. – Ставрополь : Изд-во СтГМУ, 2020. – 152 с. –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учеб.-метод. пособие для обучающихся 1 курса специальности 31.05.02 Педиатрия / Н. В. Алексеева, Л. В. Малкина, О. А. Воропинова, Т. П. Бондарь. – Ставрополь : Изд-во СтГМУ, 2022. – 72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[Электронный ресурс] : учеб.-метод. пособие для обучающихся 1 курса специальности 31.05.01 Лечебное дело / сост. Н. В. Алексеева, Л. В. Малкина, О. А. Воропинова, Т. П. Бондарь. – Ставрополь : Изд-во СтГМУ, 2022. – 72 с. – 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Психологическое сопровождение волонтеров-медиков : метод. рек. / О. А. Семенова, Э. Г. Абакарова, Л. А. Костенко [и др.]. – Ставрополь : Изд-во СтГМУ, 2020. – 40 с. – 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Психология личности и деятельности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субъектов образовательной среды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высшей школы : хрестоматия / под ред.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М. И. Плугиной. - Ставрополь : Изд–во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>СтГМУ, 2023. - 168 с.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 xml:space="preserve"> - 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Психология общения : учеб. пособие </w:t>
            </w:r>
            <w:r>
              <w:rPr/>
              <w:t xml:space="preserve">для обучающихся по специальности 31.05.01 Лечебное дело, 31.05.02 Педиатрия, 31.05.03 Стоматология / Л. В. Айдинова, Э. Г. Абакарова, М. И. Плугина, П. В. Чурсина. - Ставрополь : Изд–во СтГМУ, 2024. - 132 с. - </w:t>
            </w:r>
            <w:hyperlink r:id="rId14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Решетников, А. В. Социология медицины / А. В. Решетников. – М. : ГЭОТАР-Медиа, 2007. – 256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bCs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Сергеева, Т. Б. Педагогика : учеб. пособие для ординаторов / Т. Б. Сергеева. – Ставрополь : Изд-во СтГМУ, 2019. – 112 с. – </w:t>
            </w:r>
            <w:hyperlink r:id="rId15">
              <w:r>
                <w:rPr>
                  <w:rFonts w:cs="Tinos" w:ascii="Tinos" w:hAnsi="Tinos"/>
                  <w:bCs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</w:rPr>
              <w:t xml:space="preserve">Сергеева, Т. Б. </w:t>
            </w:r>
            <w:r>
              <w:rPr>
                <w:rFonts w:cs="Tinos" w:ascii="Tinos" w:hAnsi="Tinos"/>
                <w:kern w:val="0"/>
                <w:sz w:val="24"/>
                <w:szCs w:val="24"/>
              </w:rPr>
              <w:t xml:space="preserve">Философский мир отечественной педагогики / Т. Б. Сергеева. - Ставрополь : Изд-во СтГМУ, 2017. - 221 с. – 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Социально-психологический практикум : курс лекций / сост.: М. И. Плугина, И. Ю. Соколова, Л. В. Литвинова. - Ставрополь : Изд-во СтГМУ, 2016. - 136 с. – 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Социально-психологический практикум : учеб.-метод. пособие / сост.: М. И. Плугина, И. Ю. Соколова, Л. В. Литвинова. - Ставрополь : Изд-во СтГМУ, 2016. - 101 с. –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Социология : учеб. / под ред. В. Н. Лавриненко. – М. : ЮНИТИ, 2007. – 448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Социология: учеб. / под ред. Ю. Г. Волков [и др.]. – 3-е изд. – М. : Гардарики, 2007. – 512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Столяренко, Л. Д. Основы психологии : учеб. пособие / Л. Д. Столяренко. – 15-е изд. – Ростов н/Дону: Феникс, 2006. – 672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Столяренко, Л. Д. Основы психологии : учеб. пособие / Л. Д. Столяренко. – 4-е изд. – Ростов н/Дону: Феникс, 2001. – 672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Экономика [Электронный ресурс] : </w:t>
            </w:r>
            <w:r>
              <w:rPr/>
              <w:t xml:space="preserve">метод. рек. по выполнению самостоятельной работы по дисциплине для студентов очной формы обучения специальностей: 31.05.01 -Лечебное дело, 31.05.02 - Педиатрия, 31.05.03 - Стоматология / сост.: О. А. Воропинова, Л. В. Малкина, Н. В. Алексеева [и др.]. - Ставрополь : Изд–во СтГМУ, 2023. - 133 с. - </w:t>
            </w:r>
            <w:hyperlink r:id="rId19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Экономика [Электронный ресурс] : </w:t>
            </w:r>
            <w:r>
              <w:rPr/>
              <w:t xml:space="preserve">учеб. пособие для студентов очной формы обучения специальностей: 31.05.01 - Лечебное дело, 31.05.03 - Стоматология / сост.: О. А. Воропинова, Л. В. Малкина, Н. В. Алексеева [и др.]. - Ставрополь : Изд–во СтГМУ, 2023. - 131 с. - </w:t>
            </w:r>
            <w:hyperlink r:id="rId20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Экономика [Электронный ресурс] : </w:t>
            </w:r>
            <w:r>
              <w:rPr/>
              <w:t xml:space="preserve">учеб. пособие для студентов очной формы обучения специальностей: 31.05.02 - Педиатрия / сост.: О. А. Воропинова, Л. В. Малкина, Н. В. Алексеева [и др.]. - Ставрополь : Изд–во СтГМУ, 2023. - 143 с. - </w:t>
            </w:r>
            <w:hyperlink r:id="rId21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Экономика [Электронный ресурс] : </w:t>
            </w:r>
            <w:r>
              <w:rPr/>
              <w:t xml:space="preserve">учеб.-метод пособие к практическим занятиям для студентов очной формы обучения специальностей: 31.05.01 - Лечебное дело, 31.05.02 — Педиатрия, 31.05.03 - Стоматология / сост.: О. А. Воропинова, Л. В. Малкина, Н. В. Алексеева [и др.]. - Ставрополь : Изд–во СтГМУ, 2023. - 152 с. - </w:t>
            </w:r>
            <w:hyperlink r:id="rId22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  <w:t>История</w:t>
      </w:r>
    </w:p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678"/>
        <w:gridCol w:w="1252"/>
        <w:gridCol w:w="2332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История России : учеб. / А. С. Орлов, В. А. Георгиев, Н. Г. Георгиева [и др.]. – М.: Проспект, 2015. – 680 с.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курс; ФГМБО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История России с древнейших времен до наших дней : учеб. / А. С. Орлов, В. А. Георгиев, Н. Г. Георгиева [и др.]. – 2-е изд., перераб. и доп. – М. : Проспект, 2001. – 520 с.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Кидагазова, С. Х. </w:t>
            </w:r>
            <w:r>
              <w:rPr/>
              <w:t xml:space="preserve">История России : учеб.-метод. пособие / С. Х. Кидагазова. - Ставрополь : Изд-во СтГМУ, 2025. - 196 с. - </w:t>
            </w:r>
            <w:hyperlink r:id="rId23">
              <w:r>
                <w:rPr/>
                <w:t>Ссылка на книгу</w:t>
              </w:r>
            </w:hyperlink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Кидагазова, С. Х. </w:t>
            </w:r>
            <w:r>
              <w:rPr>
                <w:rFonts w:ascii="Tinos" w:hAnsi="Tinos"/>
                <w:b w:val="false"/>
                <w:bCs w:val="false"/>
              </w:rPr>
              <w:t xml:space="preserve">Терминологический словарь и основные понятия в курсе "История России" : учеб.-метод. пособие / С. Х. Кидагазова. - Ставрополь : Изд–во СтГМУ, 2023. - 56 с. - </w:t>
            </w:r>
            <w:hyperlink r:id="rId24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1-2 куры всем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Отечественная история : учеб. пособие / сост.: Л. И. Цапко. – Ставрополь : Изд-во СтГМА, 2012. – 102 с.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Отечественная история : учеб.-метод. пособие / сост.: Л. И. Цапко. – Ставрополь : Изд-во СтГМА, 2009. – 109 с.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Россия в мировой цивилизации (IX-XIX вв.) : учеб. пособие / сост.: Л. И. Цапко. – 2-е изд., испр. и доп. – Ставрополь : Изд-во СтГМА, 2012. – 116 с.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История : учеб. пособие для проведения семинарских занятий / Л. И. Цапко. – Ставрополь : Изд-во СтГМУ, 2016. – 137 с. –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История России с древнейших времен до наших дней : учеб. пособие / Л. И. Цапко. – Ставрополь : Изд-во СтГМУ, 2021. – 160 с. – 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Цапко, Л. И.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История России IX-XIX вв. : учеб. пособие / Л. И. Цапко. - Ставрополь : Изд-во СтГМУ, 2018. – 104 с. – 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</w:tbl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Философия,    Этика</w:t>
      </w:r>
    </w:p>
    <w:p>
      <w:pPr>
        <w:pStyle w:val="Normal"/>
        <w:jc w:val="center"/>
        <w:rPr>
          <w:rFonts w:ascii="Tinos" w:hAnsi="Tinos" w:cs="Tinos"/>
          <w:b/>
          <w:b/>
          <w:sz w:val="24"/>
          <w:szCs w:val="24"/>
        </w:rPr>
      </w:pPr>
      <w:r>
        <w:rPr>
          <w:rFonts w:cs="Tinos" w:ascii="Tinos" w:hAnsi="Tinos"/>
          <w:b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tbl>
      <w:tblPr>
        <w:tblStyle w:val="3"/>
        <w:tblW w:w="15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0"/>
        <w:gridCol w:w="1261"/>
        <w:gridCol w:w="2338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</w:rPr>
              <w:t xml:space="preserve">Агирбов, С. Р. </w:t>
            </w:r>
            <w:r>
              <w:rPr/>
              <w:t xml:space="preserve">Философия : учеб. пособие в 2-х ч. - Ч. 1. Образ и статус философии в культуре. Историко - философское введение / С. Р. Агирбов, С. В. Режеп, Г. В. Костина. - Ставрополь : Изд–во СтГМУ, 2024. - 124 с. - </w:t>
            </w:r>
            <w:hyperlink r:id="rId28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Всем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</w:rPr>
              <w:t xml:space="preserve">Агирбов, С. Р. </w:t>
            </w:r>
            <w:r>
              <w:rPr/>
              <w:t xml:space="preserve">Философия : учеб. пособие в 2-х ч. - Ч. 2. Учение о бытии, сознании и познании. Человек в системе социальных связей. / С. Р. Агирбов, С. В. Режеп, Г. В. Костина. - Ставрополь : Изд–во СтГМУ, 2024. - 184 с. - </w:t>
            </w:r>
            <w:hyperlink r:id="rId29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Всем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Алексеев П. В. Философия : учеб. / П. В. Алексеев, А. В. Панин. – 3-е изд., перераб. и доп. – М.: Проспект, 2006. – 608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Биоэтика : учеб. пособие / сост.: С. Р. Агирбов, П. А. Гончаров. – Ставрополь : Изд-во СтГМУ, 2014. – 204 с. – </w:t>
            </w:r>
            <w:hyperlink r:id="rId3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Гусейнов, А. А. Этика : учеб. / А. А. Гусейнов. – М. : Гардарики, 2006. – 472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История философии : учеб. пособие / сост. : А. Н. Есеев. – Ставрополь : Изд-во СтГМУ, 2019. – 223 с. – </w:t>
            </w:r>
            <w:hyperlink r:id="rId3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Кэмпбелл, А. Медицинская этика : учеб. пособие / А. Кэмпбелл, Г. Джиллетт, Г. Джонс ; под ред. Ю. М. Лопухина, Б. Г. Юдина. – М. : ГЭОТАР-Медиа, 2005. – 400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Лопатин, П. В. Биоэтика : учеб. / П. В. Лопатин, О. В. Карташова. – М. : ГЭОТАР-Медиа, 2009. – 272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Лопатин, П. В. Биоэтика. Рабочая тетрадь : учеб. пособие / П. В. Лопатин, О. В. Карташова. – М. : ГЭОТАР-Медиа, 2008. – 272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Моисеев, В. И. Философские науки. Философские проблемы : учеб. пособие / В. И. Моисеев. – М. : ГЭОТАР-Медиа, 2008. – 560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Основы философии : учеб. пособие / С. Р. Агирбов, Г. Д. Гриценко, Г. В. Костина [и др.]. – Ставрополь : Изд-во СтГМУ, 2018. – 184 с. – </w:t>
            </w:r>
            <w:hyperlink r:id="rId3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Седова Н.Н. Биоэтика: учеб. / Н.Н. Седова.- М.: КНОРУС, 2019.- 216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Седова, Н. Н. Биоэтика : учеб. / Н. Н. Седова. – М.: КНОРУС, 2016. – 216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все фак. специалитет 2, 5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Сергеева, Т. Б.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 : учеб.-метод. пособие для студ. : материалы к разд. "Учение о бытии, сознании и познании (философская антропология)" / Т. Б. Сергеева, А. Н. Есев, О. О. Голубницкий. – Ставрополь : Изд-во СтГМУ, 2016. – 108 с. –</w:t>
            </w:r>
            <w:hyperlink r:id="rId3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Сергеева, Т. Б.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Философия. Модуль 1. Образ и статус философии в культуре : учеб. пособие для студ. / Т. Б. Сергеева. – Ставрополь : Изд-во СтГМУ, 2014. – 135 с. – </w:t>
            </w:r>
            <w:hyperlink r:id="rId3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книгу.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Сергеева, Т. Б.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Философия. Модуль 4. "Человек в системе социальных связей". Вопросы социальной философии : учеб. пособие / Т. Б. Сергеева. – Ставрополь : Изд-во СтГМУ, 2015. – 136 с. –</w:t>
            </w:r>
            <w:hyperlink r:id="rId3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 к.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5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Силуянова, И. В. Биоэтика в России: ценности и законы : учеб. пособие / И. В. Силуянова. – М.: Грантъ, 2001. – 192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Уильямс Дж. Р. Руководство по медицинской этике : учеб. пос / Дж. Р. Уильямс. – М. : ГЭОТАР-Медиа, 2006. – 128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7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 : учеб. пособие / под ред. В. П. Кохановского. – Ростов н/Д. : Феникс, 2005. – 576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8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 : учеб. пособие / под ред. В. П. Кохановского. – Ростов н/Д. : Феникс, 2010. – 568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9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 : учеб. пособие / под ред. В. П. Кохановского. – Ростов н/Д. : Феникс, 2011. – 568 с.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0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Философия медицины: учеб. / под ред. Ю. Л. Шевченко. – М. ГЭОТАР-Медиа, 2004. – 480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1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Хрусталев, Ю. М.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 От этики до биоэтики : учеб. / Ю. М. Хрусталев. – Ростов н/Д. : Феникс, 2010. – 446 с.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2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/>
              <w:t xml:space="preserve">Этика и деонтология в профессиональной деятельности врача- педиатра : учеб.-метод. пособие для обучающихся очной формы обучения специальности 31.05.02 Педиатрия направленности (специализации) "Медицинская и организационно-управленческая деятельность врача-педиатра" / сост.: С. Р. Агирбов, Г. В. Костина, С. К. Мацукатова [и др.]. - Ставрополь : Изд-во СтГМУ, 2024. - 136 с. - </w:t>
            </w:r>
            <w:hyperlink r:id="rId36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пед. фак.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3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Этика и деонтология в </w:t>
            </w:r>
            <w:r>
              <w:rPr/>
              <w:t>профессиональной деятельности врача-лечебника : учеб.-метод. пособие для</w:t>
            </w:r>
          </w:p>
          <w:p>
            <w:pPr>
              <w:pStyle w:val="Style20"/>
              <w:widowControl w:val="false"/>
              <w:spacing w:before="0" w:after="140"/>
              <w:jc w:val="both"/>
              <w:rPr/>
            </w:pPr>
            <w:r>
              <w:rPr/>
              <w:t xml:space="preserve">обучающихся очной формы обучения направления подготовки 31.05.01 Лечебное дело / сост.: С. Р. Агирбов, Г. В. Костина, С. К. Мацукатова, П. И. Чумаков. - Ставрополь : Изд–во СтГМУ, 2023. - 128 с. - </w:t>
            </w:r>
            <w:hyperlink r:id="rId37">
              <w:r>
                <w:rPr/>
                <w:t>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леч. фак.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Этика и деонтология в </w:t>
            </w:r>
            <w:r>
              <w:rPr/>
              <w:t>профессиональной деятельности врача-стоматолога : учеб.-метод пособие для</w:t>
            </w:r>
          </w:p>
          <w:p>
            <w:pPr>
              <w:pStyle w:val="Style20"/>
              <w:widowControl w:val="false"/>
              <w:spacing w:before="0" w:after="140"/>
              <w:jc w:val="both"/>
              <w:rPr/>
            </w:pPr>
            <w:r>
              <w:rPr/>
              <w:t>обучающихся очной формы обучения направления подготовки 31.05.03 Стоматология / сост.: С. Р. Агирбов, Г. В. Костина, С. К. Мацукатова, Н. И. Ивенский. - Ставрополь : Изд–во СтГМУ, 2023. - 124 с. -</w:t>
            </w:r>
            <w:hyperlink r:id="rId38">
              <w:r>
                <w:rPr/>
                <w:t xml:space="preserve"> Ссылка на книгу</w:t>
              </w:r>
            </w:hyperlink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стом. фак.</w:t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  <w:bookmarkStart w:id="1" w:name="_GoBack11"/>
      <w:bookmarkStart w:id="2" w:name="_GoBack11"/>
      <w:bookmarkEnd w:id="2"/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  <w:lvlOverride w:ilvl="0">
      <w:startOverride w:val="1"/>
    </w:lvlOverride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 w:numId="87">
    <w:abstractNumId w:val="1"/>
  </w:num>
  <w:num w:numId="88">
    <w:abstractNumId w:val="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1"/>
  </w:num>
  <w:num w:numId="94">
    <w:abstractNumId w:val="1"/>
  </w:num>
  <w:num w:numId="95">
    <w:abstractNumId w:val="1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  <w:num w:numId="101">
    <w:abstractNumId w:val="1"/>
  </w:num>
  <w:num w:numId="102">
    <w:abstractNumId w:val="1"/>
  </w:num>
  <w:num w:numId="103">
    <w:abstractNumId w:val="1"/>
  </w:num>
  <w:num w:numId="104">
    <w:abstractNumId w:val="1"/>
  </w:num>
  <w:num w:numId="105">
    <w:abstractNumId w:val="1"/>
  </w:num>
  <w:num w:numId="106">
    <w:abstractNumId w:val="1"/>
  </w:num>
  <w:num w:numId="107">
    <w:abstractNumId w:val="1"/>
  </w:num>
  <w:num w:numId="108">
    <w:abstractNumId w:val="1"/>
  </w:num>
  <w:num w:numId="109">
    <w:abstractNumId w:val="1"/>
  </w:num>
  <w:num w:numId="110">
    <w:abstractNumId w:val="1"/>
  </w:num>
  <w:num w:numId="111">
    <w:abstractNumId w:val="1"/>
  </w:num>
  <w:num w:numId="112">
    <w:abstractNumId w:val="1"/>
  </w:num>
  <w:num w:numId="113">
    <w:abstractNumId w:val="1"/>
  </w:num>
  <w:num w:numId="114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8">
    <w:name w:val="Посещённая гиперссылка"/>
    <w:rPr>
      <w:color w:val="80000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4;&#1080;&#1072;&#1075;&#1085;&#1086;&#1089;&#1090;&#1080;&#1082;&#1072; &#1087;&#1089;&#1080;&#1093;&#1086;&#1089;&#1086;&#1084; &#1089;&#1090;&#1072;&#1090;&#1091;&#1089; &#1083;&#1080;&#1095;&#1085; &#1040;&#1073;&#1072;&#1082;&#1072;%D1%25" TargetMode="External"/><Relationship Id="rId3" Type="http://schemas.openxmlformats.org/officeDocument/2006/relationships/hyperlink" Target="http://opac.stgmu.ru/opacg/fulltext/&#1056;&#1080;&#1089;&#1091;&#1085;&#1086;&#1095;&#1085;&#1099;&#1081; &#1090;&#1077;&#1089;&#1090; (4).pdf" TargetMode="External"/><Relationship Id="rId4" Type="http://schemas.openxmlformats.org/officeDocument/2006/relationships/hyperlink" Target="http://opac.stgmu.ru/opacg/fulltext/&#1055;&#1090;&#1080;&#1094;&#1072;. &#1055;&#1088;&#1072;&#1082;&#1090;&#1080;&#1082;&#1091;&#1084; (2).pdf" TargetMode="External"/><Relationship Id="rId5" Type="http://schemas.openxmlformats.org/officeDocument/2006/relationships/hyperlink" Target="http://opac.stgmu.ru/opacg/fulltext/&#1055;&#1086;&#1089;&#1086;&#1073;&#1080;&#1077; &#1089;&#1086;&#1074;&#1072;2020.pdf" TargetMode="External"/><Relationship Id="rId6" Type="http://schemas.openxmlformats.org/officeDocument/2006/relationships/hyperlink" Target="http://opac.stgmu.ru/opacg/fulltext/&#1040;&#1090;&#1083;&#1072;&#1089; &#1055;&#1090;&#1080;&#1094;&#1099;.pdf" TargetMode="External"/><Relationship Id="rId7" Type="http://schemas.openxmlformats.org/officeDocument/2006/relationships/hyperlink" Target="http://opac.stgmu.ru/opacg/fulltext/&#1055;&#1083;&#1091;&#1075;&#1080;&#1085;&#1072;. &#1061;&#1088;&#1077;&#1089;&#1090;&#1086;&#1084;&#1072;&#1090;&#1080;&#1103;. &#1044;&#1077;&#1090;&#1077;&#1088;&#1084;&#1080;&#1085;&#1072;&#1085;&#1090;&#1099;.pdf" TargetMode="External"/><Relationship Id="rId8" Type="http://schemas.openxmlformats.org/officeDocument/2006/relationships/hyperlink" Target="http://opac.stgmu.ru/opacg/fulltext/&#1050;&#1091;&#1083;&#1100;&#1090;&#1091;&#1088;&#1086;&#1083;&#1086;&#1075;&#1080;&#1103; &#1057;&#1082;&#1072;&#1079;&#1082;&#1086; &#1040;&#1075;&#1080;&#1088;&#1073;&#1086;&#1074; &#1050;&#1086;&#1089;&#1090;&#1080;&#1085;&#1072; &#1063;&#1091;&#1088;&#1089;&#1080;&#1085;&#1072; &#1074; &#1055;&#1045;&#1063;&#1072;&#1090;&#1100; 16-1-19.pdf" TargetMode="External"/><Relationship Id="rId9" Type="http://schemas.openxmlformats.org/officeDocument/2006/relationships/hyperlink" Target="http://opac.stgmu.ru/opacg/fulltext/&#1055;&#1057;&#1048;&#1061;&#1054;&#1044;&#1048;&#1040;&#1043;&#1053;&#1054;&#1057;&#1058;&#1048;&#1050;&#1040; &#1087;&#1086;&#1089;&#1086;&#1073;&#1080;&#1077; &#1074; &#1055;&#1045;&#1063;&#1040;&#1058;&#1068; 21-7-20.pdf" TargetMode="External"/><Relationship Id="rId10" Type="http://schemas.openxmlformats.org/officeDocument/2006/relationships/hyperlink" Target="http://opac.stgmu.ru/opacg/fulltext/&#1044;&#1085;&#1077;&#1074;&#1085;&#1080;&#1082; &#1053;&#1072;&#1091;&#1095;&#1048;&#1089;&#1089;&#1083;&#1055;&#1088;&#1072;&#1082;&#1090; &#1055;&#1060;_1 &#1074; &#1055;&#1045;&#1063; 10-2-22&#1075;.pdf" TargetMode="External"/><Relationship Id="rId11" Type="http://schemas.openxmlformats.org/officeDocument/2006/relationships/hyperlink" Target="http://opac.stgmu.ru/opacg/fulltext/&#1044;&#1085;&#1077;&#1074;&#1085;&#1080;&#1082; &#1053;&#1072;&#1091;&#1095;&#1048;&#1089;&#1089;&#1083;&#1055;&#1088;&#1072;&#1082;&#1090; &#1051;&#1044; &#1074; &#1055;&#1045;&#1063; 10-2-22&#1075;.pdf" TargetMode="External"/><Relationship Id="rId12" Type="http://schemas.openxmlformats.org/officeDocument/2006/relationships/hyperlink" Target="http://opac.stgmu.ru/opacg/fulltext/&#1040;&#1073;&#1072;&#1082;&#1072;&#1088;&#1086;&#1074;&#1072;. &#1087;&#1089;&#1080;&#1093;. &#1089;&#1086;&#1087;&#1088;&#1086;&#1074;&#1086;&#1078;&#1076;&#1077;&#1085;&#1080;&#1077; &#1074;&#1086;&#1083;&#1086;&#1085;&#1090;&#1077;&#1088;%D0%25B" TargetMode="External"/><Relationship Id="rId13" Type="http://schemas.openxmlformats.org/officeDocument/2006/relationships/hyperlink" Target="http://opac.stgmu.ru/opacg/fulltext/&#1055;&#1083;&#1091;&#1075;&#1080;&#1085;&#1072;. &#1051;&#1080;&#1095;&#1085;&#1086;&#1089;&#1090;&#1085;&#1086;&#1077; &#1088;&#1072;&#1079;&#1074;&#1080;&#1090;&#1080;&#1077;.pdf" TargetMode="External"/><Relationship Id="rId14" Type="http://schemas.openxmlformats.org/officeDocument/2006/relationships/hyperlink" Target="http://opac.stgmu.ru/opacg/fulltext/&#1040;&#1081;&#1076;&#1080;&#1085;&#1086;&#1074;&#1072; &#1055;&#1089;&#1080;&#1093;&#1086;&#1083;&#1086;&#1075;&#1080;&#1103; &#1086;&#1073;&#1097;&#1077;&#1085;&#1080;&#1103; &#1057;&#1055;&#1045;&#1062;&#1080;&#1072;&#1083; &#1074;&#1055;&#1045;&#1063;&#1040;&#1058;&#1068; 15-3-24.pdf" TargetMode="External"/><Relationship Id="rId15" Type="http://schemas.openxmlformats.org/officeDocument/2006/relationships/hyperlink" Target="http://opac.stgmu.ru/opacg/fulltext/&#1057;&#1077;&#1088;&#1075;&#1077;&#1077;&#1074;&#1072; &#1058;&#1041; &#1055;&#1077;&#1076;&#1072;&#1075;&#1086;&#1075;&#1080;&#1082;&#1072; &#1074; &#1055;&#1045;&#1063;&#1040;&#1058;&#1068; 27-6-19.pdf" TargetMode="External"/><Relationship Id="rId16" Type="http://schemas.openxmlformats.org/officeDocument/2006/relationships/hyperlink" Target="http://opac.stgmu.ru/opacg/fulltext/&#1052;&#1086;&#1085;&#1086;&#1075;&#1088;&#1072;&#1092;&#1080;&#1103; &#1057;&#1077;&#1088;&#1075;&#1077;&#1077;&#1074;&#1072; &#1074; &#1055;&#1045;&#1063;&#1040;&#1058;&#1068; 20-12-16.pdf" TargetMode="External"/><Relationship Id="rId17" Type="http://schemas.openxmlformats.org/officeDocument/2006/relationships/hyperlink" Target="http://opac.stgmu.ru/opacg/fulltext/&#1050;&#1091;&#1088;&#1089; &#1083;&#1077;&#1082;&#1094;&#1080;&#1081; &#1055;&#1083;&#1091;&#1075;&#1080;&#1085;&#1072;.pdf" TargetMode="External"/><Relationship Id="rId18" Type="http://schemas.openxmlformats.org/officeDocument/2006/relationships/hyperlink" Target="http://opac.stgmu.ru/opacg/fulltext/&#1059;&#1052;&#1055; &#1087;&#1088;&#1072;&#1082;&#1090;&#1080;&#1095; &#1079;&#1072;&#1085;&#1103;&#1090;&#1080;&#1081;.pdf" TargetMode="External"/><Relationship Id="rId19" Type="http://schemas.openxmlformats.org/officeDocument/2006/relationships/hyperlink" Target="http://opac.stgmu.ru/opacg/fulltext/&#1052;&#1056; &#1087;&#1086; &#1057;&#1056;&#1057;_&#1069;&#1082;&#1086;&#1085;&#1086;&#1084;&#1080;&#1082;&#1072;.pdf" TargetMode="External"/><Relationship Id="rId20" Type="http://schemas.openxmlformats.org/officeDocument/2006/relationships/hyperlink" Target="http://opac.stgmu.ru/opacg/fulltext/&#1059;&#1055;_&#1051;&#1077;&#1082;&#1094;&#1080;&#1080; 2023_&#1069;&#1082;&#1086;&#1085;&#1086;&#1084;&#1080;&#1082;&#1072;_&#1051;&#1060;, &#1057;&#1060;.pdf" TargetMode="External"/><Relationship Id="rId21" Type="http://schemas.openxmlformats.org/officeDocument/2006/relationships/hyperlink" Target="http://opac.stgmu.ru/opacg/fulltext/&#1059;&#1055;_&#1051;&#1077;&#1082;&#1094;&#1080;&#1080; 2023_&#1069;&#1082;&#1086;&#1085;&#1086;&#1084;&#1080;&#1082;&#1072;_&#1055;&#1077;&#1076;&#1080;&#1072;&#1090;&#1088;&#1080;&#1103;.pdf" TargetMode="External"/><Relationship Id="rId22" Type="http://schemas.openxmlformats.org/officeDocument/2006/relationships/hyperlink" Target="http://opac.stgmu.ru/opacg/fulltext/&#1059;&#1052;&#1055;_&#1055;&#1047;_2023_&#1069;&#1082;&#1086;&#1085;&#1086;&#1084;&#1080;&#1082;&#1072;.pdf" TargetMode="External"/><Relationship Id="rId23" Type="http://schemas.openxmlformats.org/officeDocument/2006/relationships/hyperlink" Target="http://opac.stgmu.ru/opacg/fulltext/&#1048;&#1089;&#1090;&#1086;&#1088;&#1080;&#1103; &#1056;&#1086;&#1089;&#1089;&#1080;&#1080; &#1042; &#1055;&#1045;&#1063;&#1040;&#1058;&#1068;_protected.pdf" TargetMode="External"/><Relationship Id="rId24" Type="http://schemas.openxmlformats.org/officeDocument/2006/relationships/hyperlink" Target="http://opac.stgmu.ru/opacg/fulltext/&#1050;&#1080;&#1076;&#1072;&#1075;&#1072;&#1079;&#1086;&#1074;&#1072; &#1058;&#1077;&#1088;&#1084;&#1080;&#1085;&#1086;&#1083;&#1086;&#1075;&#1080;&#1095; &#1089;&#1083;&#1086;&#1074;&#1072;&#1088;&#1100; &#1074;&#1055;&#1045;&#1063; 23-10-23.pdf" TargetMode="External"/><Relationship Id="rId25" Type="http://schemas.openxmlformats.org/officeDocument/2006/relationships/hyperlink" Target="http://opac.stgmu.ru/opacg/fulltext/&#1048;&#1089;&#1090;&#1086;&#1088;&#1080;&#1103;.11.pdf" TargetMode="External"/><Relationship Id="rId26" Type="http://schemas.openxmlformats.org/officeDocument/2006/relationships/hyperlink" Target="http://opac.stgmu.ru/opacg/fulltext/&#1062;&#1072;&#1087;&#1082;&#1086;. &#1048;&#1089;&#1090;&#1086;&#1088;&#1080;&#1103; &#1056;&#1086;&#1089;&#1089;&#1080;&#1080;.pdf" TargetMode="External"/><Relationship Id="rId27" Type="http://schemas.openxmlformats.org/officeDocument/2006/relationships/hyperlink" Target="http://opac.stgmu.ru/opacg/fulltext/&#1048;&#1089;&#1090;&#1086;&#1088;&#1080;&#1103;. &#1062;&#1072;&#1087;&#1082;&#1086;.pdf" TargetMode="External"/><Relationship Id="rId28" Type="http://schemas.openxmlformats.org/officeDocument/2006/relationships/hyperlink" Target="http://opac.stgmu.ru/opacg/fulltext/&#1060;&#1080;&#1083;&#1086;&#1089;&#1086;&#1092;&#1080;&#1103;, &#1095;.1&#1042;&#1055;&#1045;&#1063;&#1040;&#1058;&#1068;_protected.pdf" TargetMode="External"/><Relationship Id="rId29" Type="http://schemas.openxmlformats.org/officeDocument/2006/relationships/hyperlink" Target="http://opac.stgmu.ru/opacg/fulltext/&#1060;&#1080;&#1083;&#1086;&#1089;&#1086;&#1092;&#1080;&#1103; &#1095;. 2 &#1042; &#1055;&#1045;&#1063;&#1040;&#1058;&#1068;_protected.pdf" TargetMode="External"/><Relationship Id="rId30" Type="http://schemas.openxmlformats.org/officeDocument/2006/relationships/hyperlink" Target="http://opac.stgmu.ru/opacg/fulltext/&#1041;&#1048;&#1054;&#1069;&#1058;&#1048;&#1050;&#1040; &#1087;&#1086;&#1089;&#1086;&#1073;&#1080;&#1077;.pdf" TargetMode="External"/><Relationship Id="rId31" Type="http://schemas.openxmlformats.org/officeDocument/2006/relationships/hyperlink" Target="http://opac.stgmu.ru/opacg/fulltext/&#1063;&#1091;&#1088;&#1089;&#1080;&#1085;&#1072; &#1045;&#1089;&#1077;&#1074; &#1059;&#1095;&#1077;&#1073; &#1087;&#1086;&#1089;&#1086;&#1073; &#1048;&#1089;&#1090;&#1086;&#1088;&#1080;&#1103; &#1092;&#1080;&#1083;&#1086;&#1089;&#1086;&#1092;&#1080;&#1080; &#1042; &#1055;&#1077;&#1095;&#1072;&#1090;&#1100; 19-7-19.pdf" TargetMode="External"/><Relationship Id="rId32" Type="http://schemas.openxmlformats.org/officeDocument/2006/relationships/hyperlink" Target="http://opac.stgmu.ru/opacg/fulltext/&#1054;&#1089;&#1085;&#1086;&#1074;&#1099; &#1092;&#1080;&#1083;&#1086;&#1089;&#1086;&#1092;&#1080;&#1080; (1).pdf" TargetMode="External"/><Relationship Id="rId33" Type="http://schemas.openxmlformats.org/officeDocument/2006/relationships/hyperlink" Target="http://opac.stgmu.ru/opacg/fulltext/&#1060;&#1080;&#1083;&#1086;&#1089;&#1086;&#1092;&#1089;&#1082;&#1072;&#1103; &#1072;&#1085;&#1090;&#1088;&#1086;&#1087;&#1086;&#1083;&#1086;&#1075; &#1042; &#1055;&#1045;&#1063;&#1040;&#1058;&#1068; 04-02.pdf" TargetMode="External"/><Relationship Id="rId34" Type="http://schemas.openxmlformats.org/officeDocument/2006/relationships/hyperlink" Target="http://opac.stgmu.ru/opacg/fulltext/&#1060;&#1080;&#1083;&#1086;&#1089;&#1086;&#1092;&#1080;&#1103; &#1052;&#1086;&#1076;&#1091;&#1083;&#1100;1= &#1057;&#1077;&#1088;&#1075;&#1077;&#1077;&#1074;&#1072; &#1042; &#1055;&#1045;&#1063;&#1040;&#1058;&#1068;= 23-10.pdf" TargetMode="External"/><Relationship Id="rId35" Type="http://schemas.openxmlformats.org/officeDocument/2006/relationships/hyperlink" Target="http://opac.stgmu.ru/opacg/fulltext/&#1060;&#1080;&#1083;&#1086;&#1089;&#1086;&#1092;&#1052;&#1086;&#1076;&#1091;&#1083;&#1100;4=&#1057;&#1077;&#1088;&#1075;&#1077;&#1077;&#1074;&#1072;&#1042; &#1055;&#1045;&#1063; 20-05.pdf" TargetMode="External"/><Relationship Id="rId36" Type="http://schemas.openxmlformats.org/officeDocument/2006/relationships/hyperlink" Target="http://opac.stgmu.ru/opacg/fulltext/&#1040;&#1075;&#1080;&#1088;&#1073;&#1086;&#1074; &#1069;&#1090;&#1080;&#1082;&#1072; &#1080; &#1076;&#1077;&#1086;&#1085;&#1090;&#1086;&#1083;&#1086;&#1075; &#1074; &#1055;&#1088;&#1086;&#1092;&#1044;&#1077;&#1103;&#1090; &#1042;&#1088;&#1072;&#1095;&#1072;&#1055;&#1077;&#1076; &#1074;&#1055;&#1045;&#1063;&#1040;&#1058;&#1068; 22-5-24.pdf" TargetMode="External"/><Relationship Id="rId37" Type="http://schemas.openxmlformats.org/officeDocument/2006/relationships/hyperlink" Target="http://opac.stgmu.ru/opacg/fulltext/&#1069;&#1090;&#1080;&#1082;&#1072; &#1080; &#1076;&#1077;&#1086;&#1085;&#1090;&#1086;&#1083;&#1086;&#1075;&#1080;&#1103; &#1074;&#1088;&#1072;&#1095;&#1072; &#1083;&#1077;&#1095;&#1077;&#1073;&#1085;&#1080;&#1082;&#1072; &#1074; &#1055;&#1077;&#1095;&#1072;&#1090;&#1100;.pdf" TargetMode="External"/><Relationship Id="rId38" Type="http://schemas.openxmlformats.org/officeDocument/2006/relationships/hyperlink" Target="http://opac.stgmu.ru/opacg/fulltext/&#1040;&#1075;&#1080;&#1088;&#1073;&#1086;&#1074; &#1069;&#1090;&#1080;&#1082;&#1072; &#1080; &#1076;&#1077;&#1086;&#1085;&#1090;. &#1074;&#1055;&#1045;&#1063; &#1074;&#1088;&#1072;&#1095;&#1072; &#1089;&#1090;&#1086;&#1084;&#1072;&#1090;&#1086;&#1083;&#1086;&#1075;&#1072;.pdf" TargetMode="Externa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LibreOffice/7.3.6.2$Linux_X86_64 LibreOffice_project/30$Build-2</Application>
  <AppVersion>15.0000</AppVersion>
  <Pages>6</Pages>
  <Words>2024</Words>
  <Characters>9686</Characters>
  <CharactersWithSpaces>11581</CharactersWithSpaces>
  <Paragraphs>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2017-10-12T12:52:00Z</dcterms:created>
  <dc:creator>Бадминова Татьяна Николаевна</dc:creator>
  <dc:description/>
  <dc:language>ru-RU</dc:language>
  <cp:lastModifiedBy/>
  <dcterms:modified xsi:type="dcterms:W3CDTF">2026-01-23T12:49:09Z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