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33" w:rsidRDefault="00446133">
      <w:pPr>
        <w:spacing w:after="0" w:line="240" w:lineRule="auto"/>
        <w:ind w:left="-567" w:right="-284"/>
        <w:jc w:val="center"/>
        <w:rPr>
          <w:b/>
        </w:rPr>
      </w:pPr>
    </w:p>
    <w:p w:rsidR="00446133" w:rsidRDefault="00446133">
      <w:pPr>
        <w:spacing w:after="0" w:line="240" w:lineRule="auto"/>
        <w:ind w:left="-567" w:right="-284"/>
        <w:jc w:val="center"/>
        <w:rPr>
          <w:b/>
        </w:rPr>
      </w:pPr>
    </w:p>
    <w:p w:rsidR="00446133" w:rsidRDefault="00A261A8">
      <w:pPr>
        <w:spacing w:after="0" w:line="240" w:lineRule="auto"/>
        <w:ind w:left="-567" w:right="-284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Календарный план работы научного кружка кафедры скорой и неотложной медицинской помощи с курсом ДПО на 202</w:t>
      </w:r>
      <w:r w:rsidR="004E0E1E">
        <w:rPr>
          <w:rFonts w:ascii="PT Astra Serif" w:hAnsi="PT Astra Serif"/>
          <w:b/>
          <w:sz w:val="24"/>
          <w:szCs w:val="24"/>
        </w:rPr>
        <w:t>5</w:t>
      </w:r>
      <w:r>
        <w:rPr>
          <w:rFonts w:ascii="PT Astra Serif" w:hAnsi="PT Astra Serif"/>
          <w:b/>
          <w:sz w:val="24"/>
          <w:szCs w:val="24"/>
        </w:rPr>
        <w:t>-</w:t>
      </w:r>
      <w:r w:rsidR="00E43951">
        <w:rPr>
          <w:rFonts w:ascii="PT Astra Serif" w:hAnsi="PT Astra Serif"/>
          <w:b/>
          <w:sz w:val="24"/>
          <w:szCs w:val="24"/>
        </w:rPr>
        <w:t>2</w:t>
      </w:r>
      <w:r w:rsidR="004E0E1E">
        <w:rPr>
          <w:rFonts w:ascii="PT Astra Serif" w:hAnsi="PT Astra Serif"/>
          <w:b/>
          <w:sz w:val="24"/>
          <w:szCs w:val="24"/>
        </w:rPr>
        <w:t>6</w:t>
      </w:r>
      <w:r w:rsidR="00E43951">
        <w:rPr>
          <w:rFonts w:ascii="PT Astra Serif" w:hAnsi="PT Astra Serif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учебный год</w:t>
      </w:r>
    </w:p>
    <w:p w:rsidR="00446133" w:rsidRDefault="00446133">
      <w:pPr>
        <w:spacing w:after="0" w:line="240" w:lineRule="auto"/>
        <w:ind w:left="-567" w:right="-284"/>
        <w:jc w:val="center"/>
        <w:rPr>
          <w:rFonts w:ascii="PT Astra Serif" w:hAnsi="PT Astra Serif"/>
          <w:b/>
          <w:sz w:val="24"/>
          <w:szCs w:val="24"/>
        </w:rPr>
      </w:pPr>
    </w:p>
    <w:p w:rsidR="00446133" w:rsidRDefault="00A261A8">
      <w:pPr>
        <w:spacing w:after="0" w:line="240" w:lineRule="auto"/>
        <w:ind w:left="-567" w:right="-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Заведующий </w:t>
      </w:r>
      <w:proofErr w:type="gramStart"/>
      <w:r>
        <w:rPr>
          <w:rFonts w:ascii="PT Astra Serif" w:hAnsi="PT Astra Serif"/>
          <w:b/>
          <w:sz w:val="24"/>
          <w:szCs w:val="24"/>
        </w:rPr>
        <w:t>кафедрой  -</w:t>
      </w:r>
      <w:proofErr w:type="gramEnd"/>
      <w:r>
        <w:rPr>
          <w:rFonts w:ascii="PT Astra Serif" w:hAnsi="PT Astra Serif"/>
          <w:b/>
          <w:sz w:val="24"/>
          <w:szCs w:val="24"/>
        </w:rPr>
        <w:t xml:space="preserve"> к.м.н., доцент Муравьева А.А.</w:t>
      </w:r>
    </w:p>
    <w:p w:rsidR="00446133" w:rsidRDefault="00A261A8">
      <w:pPr>
        <w:spacing w:after="0" w:line="240" w:lineRule="auto"/>
        <w:ind w:left="-567" w:right="-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Куратор кружка -   </w:t>
      </w:r>
      <w:r>
        <w:rPr>
          <w:rFonts w:ascii="PT Astra Serif" w:hAnsi="PT Astra Serif"/>
          <w:sz w:val="24"/>
          <w:szCs w:val="24"/>
        </w:rPr>
        <w:t>асс. Балакина Светлана Александровна.</w:t>
      </w:r>
    </w:p>
    <w:p w:rsidR="00A261A8" w:rsidRDefault="00A261A8">
      <w:pPr>
        <w:spacing w:after="0" w:line="240" w:lineRule="auto"/>
        <w:ind w:left="-567" w:right="-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Староста кружка –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Вихорева</w:t>
      </w:r>
      <w:proofErr w:type="spellEnd"/>
      <w:r>
        <w:rPr>
          <w:rFonts w:ascii="PT Astra Serif" w:hAnsi="PT Astra Serif"/>
          <w:sz w:val="24"/>
          <w:szCs w:val="24"/>
        </w:rPr>
        <w:t xml:space="preserve"> Арина Анатольевна</w:t>
      </w:r>
    </w:p>
    <w:p w:rsidR="00446133" w:rsidRDefault="00446133">
      <w:pPr>
        <w:spacing w:after="0" w:line="240" w:lineRule="auto"/>
        <w:ind w:left="-567" w:right="-284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a"/>
        <w:tblW w:w="9855" w:type="dxa"/>
        <w:tblInd w:w="-567" w:type="dxa"/>
        <w:tblLook w:val="0400" w:firstRow="0" w:lastRow="0" w:firstColumn="0" w:lastColumn="0" w:noHBand="0" w:noVBand="1"/>
      </w:tblPr>
      <w:tblGrid>
        <w:gridCol w:w="560"/>
        <w:gridCol w:w="3545"/>
        <w:gridCol w:w="1906"/>
        <w:gridCol w:w="1938"/>
        <w:gridCol w:w="1906"/>
      </w:tblGrid>
      <w:tr w:rsidR="00B45230" w:rsidTr="00D84BF2">
        <w:tc>
          <w:tcPr>
            <w:tcW w:w="560" w:type="dxa"/>
          </w:tcPr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446133" w:rsidRDefault="00A261A8">
            <w:pPr>
              <w:spacing w:after="0" w:line="240" w:lineRule="auto"/>
              <w:ind w:right="-28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906" w:type="dxa"/>
          </w:tcPr>
          <w:p w:rsidR="00446133" w:rsidRDefault="00A261A8">
            <w:pPr>
              <w:spacing w:after="0" w:line="240" w:lineRule="auto"/>
              <w:ind w:right="-28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Докладчик</w:t>
            </w:r>
          </w:p>
        </w:tc>
        <w:tc>
          <w:tcPr>
            <w:tcW w:w="1938" w:type="dxa"/>
          </w:tcPr>
          <w:p w:rsidR="00446133" w:rsidRDefault="00A261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преподаватель</w:t>
            </w:r>
          </w:p>
        </w:tc>
        <w:tc>
          <w:tcPr>
            <w:tcW w:w="1906" w:type="dxa"/>
          </w:tcPr>
          <w:p w:rsidR="00446133" w:rsidRDefault="00A261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Дата проведения</w:t>
            </w:r>
          </w:p>
        </w:tc>
      </w:tr>
      <w:tr w:rsidR="00B45230" w:rsidTr="00D84BF2">
        <w:tc>
          <w:tcPr>
            <w:tcW w:w="560" w:type="dxa"/>
          </w:tcPr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Организационное заседание.</w:t>
            </w:r>
          </w:p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Выборы старосты</w:t>
            </w:r>
          </w:p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-Утверждение плана работы</w:t>
            </w:r>
          </w:p>
          <w:p w:rsidR="00446133" w:rsidRDefault="00A261A8">
            <w:pPr>
              <w:spacing w:after="0" w:line="240" w:lineRule="auto"/>
              <w:ind w:right="-284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Утверждение тем научно-исследовательских работ</w:t>
            </w:r>
          </w:p>
        </w:tc>
        <w:tc>
          <w:tcPr>
            <w:tcW w:w="1906" w:type="dxa"/>
          </w:tcPr>
          <w:p w:rsidR="00446133" w:rsidRDefault="00446133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8" w:type="dxa"/>
          </w:tcPr>
          <w:p w:rsidR="00446133" w:rsidRDefault="00A261A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</w:tc>
        <w:tc>
          <w:tcPr>
            <w:tcW w:w="1906" w:type="dxa"/>
          </w:tcPr>
          <w:p w:rsidR="00446133" w:rsidRDefault="00E0744D" w:rsidP="004E0E1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4E0E1E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.09.2</w:t>
            </w:r>
            <w:r w:rsidR="004E0E1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B45230" w:rsidTr="00D84BF2">
        <w:tc>
          <w:tcPr>
            <w:tcW w:w="560" w:type="dxa"/>
          </w:tcPr>
          <w:p w:rsidR="00E0744D" w:rsidRDefault="00E0744D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E0744D" w:rsidRDefault="00E0744D" w:rsidP="004E0E1E">
            <w:pPr>
              <w:spacing w:after="0" w:line="240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Анализ и подведение итогов мастер-класса по оказанию первой медицинской помощи приуроченных к Всемир</w:t>
            </w:r>
            <w:r w:rsidR="004E0E1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ному дню оказания первой помощи и дню </w:t>
            </w:r>
            <w:proofErr w:type="spellStart"/>
            <w:r w:rsidR="004E0E1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г.Ставрополя</w:t>
            </w:r>
            <w:proofErr w:type="spellEnd"/>
          </w:p>
        </w:tc>
        <w:tc>
          <w:tcPr>
            <w:tcW w:w="1906" w:type="dxa"/>
          </w:tcPr>
          <w:p w:rsidR="00E0744D" w:rsidRDefault="00B45230" w:rsidP="00B45230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Вихорева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А.</w:t>
            </w:r>
            <w:r w:rsidR="00E0744D" w:rsidRPr="00E0744D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E0744D" w:rsidRDefault="00B45230" w:rsidP="00B4523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  <w:p w:rsidR="004E0E1E" w:rsidRDefault="004E0E1E" w:rsidP="00B4523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Фарсиянц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  <w:p w:rsidR="006F52FF" w:rsidRDefault="006F52FF" w:rsidP="00B4523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Балакина С.А.</w:t>
            </w:r>
          </w:p>
          <w:p w:rsidR="006F52FF" w:rsidRDefault="006F52FF" w:rsidP="00B4523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Ушакова Д.А.</w:t>
            </w:r>
          </w:p>
        </w:tc>
        <w:tc>
          <w:tcPr>
            <w:tcW w:w="1906" w:type="dxa"/>
          </w:tcPr>
          <w:p w:rsidR="00E0744D" w:rsidRDefault="004E0E1E" w:rsidP="004E0E1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B45230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45230">
              <w:rPr>
                <w:rFonts w:ascii="PT Astra Serif" w:hAnsi="PT Astra Serif"/>
                <w:sz w:val="24"/>
                <w:szCs w:val="24"/>
              </w:rPr>
              <w:t>0.202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B45230" w:rsidTr="00D84BF2">
        <w:tc>
          <w:tcPr>
            <w:tcW w:w="560" w:type="dxa"/>
          </w:tcPr>
          <w:p w:rsidR="00446133" w:rsidRDefault="00B45230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A261A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46133" w:rsidRDefault="00A261A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Проведение СЛР с использованием автоматического устройства LUCAS. Рекомендации международных ассоциаций. Особенности выполнения. Ошибки. Недостатки.</w:t>
            </w:r>
          </w:p>
        </w:tc>
        <w:tc>
          <w:tcPr>
            <w:tcW w:w="1906" w:type="dxa"/>
          </w:tcPr>
          <w:p w:rsidR="00446133" w:rsidRDefault="004E0E1E" w:rsidP="004E0E1E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E0E1E">
              <w:rPr>
                <w:rFonts w:ascii="PT Astra Serif" w:hAnsi="PT Astra Serif"/>
                <w:color w:val="000000"/>
                <w:sz w:val="24"/>
                <w:szCs w:val="24"/>
              </w:rPr>
              <w:t>Дегтярев 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</w:t>
            </w:r>
            <w:r w:rsidRPr="004E0E1E">
              <w:rPr>
                <w:rFonts w:ascii="PT Astra Serif" w:hAnsi="PT Astra Serif"/>
                <w:color w:val="000000"/>
                <w:sz w:val="24"/>
                <w:szCs w:val="24"/>
              </w:rPr>
              <w:t>Д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6F52FF" w:rsidRDefault="006F52FF" w:rsidP="004E0E1E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6F52FF">
              <w:rPr>
                <w:rFonts w:ascii="PT Astra Serif" w:hAnsi="PT Astra Serif"/>
                <w:color w:val="000000"/>
                <w:sz w:val="24"/>
                <w:szCs w:val="24"/>
              </w:rPr>
              <w:t>Кознеделев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938" w:type="dxa"/>
          </w:tcPr>
          <w:p w:rsidR="00446133" w:rsidRDefault="00A261A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Фарсиянц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1906" w:type="dxa"/>
          </w:tcPr>
          <w:p w:rsidR="00446133" w:rsidRDefault="00B45230" w:rsidP="006F52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6F52FF">
              <w:rPr>
                <w:rFonts w:ascii="PT Astra Serif" w:hAnsi="PT Astra Serif"/>
                <w:sz w:val="24"/>
                <w:szCs w:val="24"/>
              </w:rPr>
              <w:t>0.10.25</w:t>
            </w:r>
          </w:p>
        </w:tc>
      </w:tr>
      <w:tr w:rsidR="006F52FF" w:rsidTr="00D84BF2">
        <w:tc>
          <w:tcPr>
            <w:tcW w:w="560" w:type="dxa"/>
          </w:tcPr>
          <w:p w:rsidR="006F52FF" w:rsidRDefault="006F52FF" w:rsidP="006F52FF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Проведение мастер-класса и сьемки обучающих видео при поддержке ГАИ по оказанию первой помощи при ДТП</w:t>
            </w: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Вихорева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А.</w:t>
            </w:r>
            <w:r w:rsidRPr="00E0744D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Сильченко А.А.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6F52FF">
              <w:rPr>
                <w:rFonts w:ascii="PT Astra Serif" w:hAnsi="PT Astra Serif"/>
                <w:color w:val="000000"/>
                <w:sz w:val="24"/>
                <w:szCs w:val="24"/>
              </w:rPr>
              <w:t>Кознеделев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938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Коваленко А.Н 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Балакина С.А.</w:t>
            </w: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13.11.2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6F52FF" w:rsidTr="00D84BF2">
        <w:tc>
          <w:tcPr>
            <w:tcW w:w="560" w:type="dxa"/>
          </w:tcPr>
          <w:p w:rsidR="006F52FF" w:rsidRDefault="006F52FF" w:rsidP="006F52FF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F52FF" w:rsidRDefault="006F52FF" w:rsidP="006F52F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Особенности проведения СЛР у детей и младенцев. MSD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Manuals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Овсянникова М.Ю.</w:t>
            </w:r>
          </w:p>
        </w:tc>
        <w:tc>
          <w:tcPr>
            <w:tcW w:w="1938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Воробьёва А.П.</w:t>
            </w: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27.11.25</w:t>
            </w:r>
          </w:p>
        </w:tc>
      </w:tr>
      <w:tr w:rsidR="006F52FF" w:rsidTr="00D84BF2">
        <w:tc>
          <w:tcPr>
            <w:tcW w:w="560" w:type="dxa"/>
          </w:tcPr>
          <w:p w:rsidR="006F52FF" w:rsidRDefault="006F52FF" w:rsidP="006F52FF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 xml:space="preserve">Особенности оказания помощи на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догоспитальном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 xml:space="preserve"> этапе пострадавшим в ДТП. </w:t>
            </w:r>
            <w:r w:rsidRPr="00BB5074">
              <w:rPr>
                <w:rFonts w:asciiTheme="majorHAnsi" w:hAnsiTheme="majorHAnsi" w:cstheme="majorHAnsi"/>
              </w:rPr>
              <w:t>П</w:t>
            </w:r>
            <w:r w:rsidRPr="00BB5074">
              <w:rPr>
                <w:rFonts w:asciiTheme="majorHAnsi" w:hAnsiTheme="majorHAnsi" w:cstheme="majorHAnsi"/>
                <w:color w:val="000000"/>
              </w:rPr>
              <w:t>ринципы медицинской сортировки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6F52FF">
              <w:rPr>
                <w:rFonts w:ascii="PT Astra Serif" w:hAnsi="PT Astra Serif"/>
                <w:color w:val="000000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К.Н.</w:t>
            </w:r>
          </w:p>
          <w:p w:rsidR="006F52FF" w:rsidRPr="00B45230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Ушакова Д.А.</w:t>
            </w:r>
          </w:p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11.12.25</w:t>
            </w:r>
          </w:p>
        </w:tc>
      </w:tr>
      <w:tr w:rsidR="006F52FF" w:rsidTr="00D84BF2">
        <w:tc>
          <w:tcPr>
            <w:tcW w:w="560" w:type="dxa"/>
          </w:tcPr>
          <w:p w:rsidR="006F52FF" w:rsidRDefault="006F52FF" w:rsidP="006F52FF">
            <w:pPr>
              <w:spacing w:after="0" w:line="240" w:lineRule="auto"/>
              <w:ind w:right="-28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6F52FF" w:rsidRDefault="006F52FF" w:rsidP="006F52FF">
            <w:pPr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Особенности оказания психологической помощи пострадавшим в условиях ЧС.</w:t>
            </w:r>
          </w:p>
          <w:p w:rsidR="006F52FF" w:rsidRDefault="006F52FF" w:rsidP="006F52FF">
            <w:pPr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  <w:p w:rsidR="006F52FF" w:rsidRDefault="006F52FF" w:rsidP="006F52F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6F52FF" w:rsidRDefault="006F52FF" w:rsidP="006F52F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Дзанаев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Н.А</w:t>
            </w:r>
          </w:p>
        </w:tc>
        <w:tc>
          <w:tcPr>
            <w:tcW w:w="1938" w:type="dxa"/>
          </w:tcPr>
          <w:p w:rsidR="006F52FF" w:rsidRDefault="00E43951" w:rsidP="006F52F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Массоров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1906" w:type="dxa"/>
          </w:tcPr>
          <w:p w:rsidR="006F52FF" w:rsidRDefault="00E43951" w:rsidP="006F52F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6F52FF">
              <w:rPr>
                <w:rFonts w:ascii="PT Astra Serif" w:hAnsi="PT Astra Serif"/>
                <w:sz w:val="24"/>
                <w:szCs w:val="24"/>
              </w:rPr>
              <w:t>.12.25</w:t>
            </w:r>
          </w:p>
        </w:tc>
      </w:tr>
    </w:tbl>
    <w:p w:rsidR="00446133" w:rsidRDefault="00446133">
      <w:pPr>
        <w:spacing w:after="0" w:line="240" w:lineRule="auto"/>
        <w:ind w:left="-567" w:right="-284"/>
        <w:jc w:val="center"/>
        <w:rPr>
          <w:b/>
        </w:rPr>
      </w:pPr>
    </w:p>
    <w:p w:rsidR="00446133" w:rsidRDefault="00446133">
      <w:pPr>
        <w:spacing w:after="0" w:line="240" w:lineRule="auto"/>
        <w:ind w:left="-567" w:right="-284"/>
        <w:jc w:val="center"/>
        <w:rPr>
          <w:b/>
        </w:rPr>
      </w:pPr>
    </w:p>
    <w:p w:rsidR="00446133" w:rsidRDefault="00446133">
      <w:pPr>
        <w:jc w:val="center"/>
      </w:pPr>
    </w:p>
    <w:sectPr w:rsidR="0044613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6BF2"/>
    <w:multiLevelType w:val="multilevel"/>
    <w:tmpl w:val="C6D21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375092"/>
    <w:multiLevelType w:val="multilevel"/>
    <w:tmpl w:val="594291B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33"/>
    <w:rsid w:val="0013293B"/>
    <w:rsid w:val="002E7D20"/>
    <w:rsid w:val="00446133"/>
    <w:rsid w:val="004E0E1E"/>
    <w:rsid w:val="006F52FF"/>
    <w:rsid w:val="00A261A8"/>
    <w:rsid w:val="00B45230"/>
    <w:rsid w:val="00D84BF2"/>
    <w:rsid w:val="00E0744D"/>
    <w:rsid w:val="00E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2824"/>
  <w15:docId w15:val="{E417CE9C-8FB6-481C-BEFC-8CACD246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522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69404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D5522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9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dc:description/>
  <cp:lastModifiedBy>ASUS</cp:lastModifiedBy>
  <cp:revision>5</cp:revision>
  <dcterms:created xsi:type="dcterms:W3CDTF">2024-09-16T11:11:00Z</dcterms:created>
  <dcterms:modified xsi:type="dcterms:W3CDTF">2025-11-26T13:42:00Z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