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8B" w:rsidRDefault="006D098B" w:rsidP="00032179">
      <w:pPr>
        <w:shd w:val="clear" w:color="auto" w:fill="FFFFFF"/>
        <w:tabs>
          <w:tab w:val="left" w:pos="993"/>
        </w:tabs>
        <w:jc w:val="center"/>
      </w:pPr>
    </w:p>
    <w:p w:rsidR="006D098B" w:rsidRDefault="006D098B" w:rsidP="00032179">
      <w:pPr>
        <w:shd w:val="clear" w:color="auto" w:fill="FFFFFF"/>
        <w:tabs>
          <w:tab w:val="left" w:pos="993"/>
        </w:tabs>
        <w:jc w:val="center"/>
      </w:pPr>
    </w:p>
    <w:p w:rsidR="002B1D03" w:rsidRPr="002B1D03" w:rsidRDefault="002B1D03" w:rsidP="002B1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тем разделов и лекций по дисциплинам </w:t>
      </w:r>
      <w:r w:rsidRPr="002B1D03">
        <w:rPr>
          <w:b/>
          <w:sz w:val="28"/>
          <w:szCs w:val="28"/>
          <w:u w:val="single"/>
        </w:rPr>
        <w:t>2 курса</w:t>
      </w:r>
      <w:r>
        <w:rPr>
          <w:b/>
          <w:sz w:val="28"/>
          <w:szCs w:val="28"/>
        </w:rPr>
        <w:t xml:space="preserve"> магистратуры</w:t>
      </w:r>
      <w:r w:rsidRPr="002B1D03">
        <w:rPr>
          <w:b/>
          <w:sz w:val="28"/>
          <w:szCs w:val="28"/>
        </w:rPr>
        <w:t xml:space="preserve"> направления подготовки 49.04.02 Физическая культура для лиц с отклонениями в состоянии здоровья (адаптивная физическая культура) </w:t>
      </w:r>
    </w:p>
    <w:p w:rsidR="002B1D03" w:rsidRPr="002B1D03" w:rsidRDefault="002B1D03" w:rsidP="002B1D03">
      <w:pPr>
        <w:jc w:val="center"/>
        <w:rPr>
          <w:b/>
          <w:sz w:val="28"/>
          <w:szCs w:val="28"/>
          <w:u w:val="single"/>
        </w:rPr>
      </w:pPr>
      <w:r w:rsidRPr="002B1D03">
        <w:rPr>
          <w:b/>
          <w:sz w:val="28"/>
          <w:szCs w:val="28"/>
          <w:u w:val="single"/>
        </w:rPr>
        <w:t>очной формы обучения</w:t>
      </w:r>
    </w:p>
    <w:p w:rsidR="002B1D03" w:rsidRDefault="002B1D03" w:rsidP="00D946A7">
      <w:pPr>
        <w:jc w:val="center"/>
        <w:rPr>
          <w:b/>
          <w:sz w:val="28"/>
          <w:szCs w:val="28"/>
        </w:rPr>
      </w:pPr>
    </w:p>
    <w:p w:rsidR="002B1D03" w:rsidRDefault="002B1D03" w:rsidP="00D946A7">
      <w:pPr>
        <w:jc w:val="center"/>
        <w:rPr>
          <w:b/>
          <w:sz w:val="28"/>
          <w:szCs w:val="28"/>
        </w:rPr>
      </w:pPr>
    </w:p>
    <w:p w:rsidR="002B1D03" w:rsidRPr="002B1D03" w:rsidRDefault="00D946A7" w:rsidP="00D946A7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2B1D03" w:rsidRPr="002B1D03" w:rsidRDefault="00D946A7" w:rsidP="00D946A7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AD3678">
        <w:rPr>
          <w:b/>
          <w:sz w:val="28"/>
          <w:szCs w:val="28"/>
        </w:rPr>
        <w:t>Частные методики адаптивной физической культуры</w:t>
      </w:r>
      <w:r w:rsidRPr="002B1D03">
        <w:rPr>
          <w:b/>
          <w:sz w:val="28"/>
          <w:szCs w:val="28"/>
        </w:rPr>
        <w:t xml:space="preserve">» </w:t>
      </w:r>
    </w:p>
    <w:p w:rsidR="00D946A7" w:rsidRDefault="00D946A7" w:rsidP="002B1D03"/>
    <w:p w:rsidR="00D946A7" w:rsidRDefault="00D946A7" w:rsidP="00032179"/>
    <w:p w:rsidR="00880C1B" w:rsidRDefault="00880C1B" w:rsidP="006A1356">
      <w:pPr>
        <w:rPr>
          <w:b/>
          <w:color w:val="000000"/>
        </w:rPr>
      </w:pPr>
      <w:r w:rsidRPr="00880C1B">
        <w:rPr>
          <w:b/>
          <w:color w:val="000000"/>
        </w:rPr>
        <w:t>Раздел 1.</w:t>
      </w:r>
      <w:r>
        <w:rPr>
          <w:b/>
          <w:color w:val="000000"/>
        </w:rPr>
        <w:t xml:space="preserve"> </w:t>
      </w:r>
      <w:r w:rsidRPr="00880C1B">
        <w:rPr>
          <w:b/>
          <w:color w:val="000000"/>
        </w:rPr>
        <w:t>Базовые концепции частных методик адаптивной физической культуры</w:t>
      </w:r>
    </w:p>
    <w:p w:rsidR="00880C1B" w:rsidRDefault="00880C1B" w:rsidP="006A1356">
      <w:pPr>
        <w:rPr>
          <w:b/>
          <w:color w:val="000000"/>
        </w:rPr>
      </w:pPr>
    </w:p>
    <w:p w:rsidR="006A1356" w:rsidRPr="006A1356" w:rsidRDefault="006A1356" w:rsidP="006A1356">
      <w:pPr>
        <w:rPr>
          <w:color w:val="000000"/>
        </w:rPr>
      </w:pPr>
      <w:bookmarkStart w:id="0" w:name="_GoBack"/>
      <w:bookmarkEnd w:id="0"/>
      <w:r w:rsidRPr="006A1356">
        <w:rPr>
          <w:b/>
          <w:color w:val="000000"/>
        </w:rPr>
        <w:t>Раздел 2. Методика адаптивной физической культуры детей с нарушением зрения</w:t>
      </w:r>
    </w:p>
    <w:p w:rsidR="006A1356" w:rsidRPr="006A1356" w:rsidRDefault="006A1356" w:rsidP="006A1356">
      <w:pPr>
        <w:rPr>
          <w:b/>
          <w:color w:val="000000"/>
        </w:rPr>
      </w:pPr>
      <w:r w:rsidRPr="006A1356">
        <w:rPr>
          <w:color w:val="000000"/>
        </w:rPr>
        <w:t>Лекция 1. Средства коррекции развития двигательных качеств</w:t>
      </w:r>
      <w:r>
        <w:rPr>
          <w:color w:val="000000"/>
        </w:rPr>
        <w:t>,</w:t>
      </w:r>
      <w:r w:rsidRPr="006A1356">
        <w:rPr>
          <w:color w:val="000000"/>
        </w:rPr>
        <w:t xml:space="preserve"> применяемых у </w:t>
      </w:r>
      <w:r>
        <w:rPr>
          <w:color w:val="000000"/>
        </w:rPr>
        <w:t>слепых</w:t>
      </w:r>
      <w:r w:rsidRPr="006A1356">
        <w:rPr>
          <w:color w:val="000000"/>
        </w:rPr>
        <w:t xml:space="preserve"> детей</w:t>
      </w:r>
    </w:p>
    <w:p w:rsidR="006A1356" w:rsidRDefault="006A1356" w:rsidP="006A1356">
      <w:pPr>
        <w:rPr>
          <w:b/>
          <w:color w:val="000000"/>
        </w:rPr>
      </w:pPr>
      <w:r w:rsidRPr="006A1356">
        <w:rPr>
          <w:color w:val="000000"/>
        </w:rPr>
        <w:t>Лекция 2.</w:t>
      </w:r>
      <w:r w:rsidRPr="006A1356">
        <w:rPr>
          <w:b/>
          <w:color w:val="000000"/>
        </w:rPr>
        <w:t xml:space="preserve"> </w:t>
      </w:r>
      <w:r w:rsidRPr="006A1356">
        <w:rPr>
          <w:color w:val="000000"/>
        </w:rPr>
        <w:t xml:space="preserve">Методика и организация </w:t>
      </w:r>
      <w:proofErr w:type="gramStart"/>
      <w:r w:rsidRPr="006A1356">
        <w:rPr>
          <w:color w:val="000000"/>
        </w:rPr>
        <w:t>п</w:t>
      </w:r>
      <w:proofErr w:type="gramEnd"/>
      <w:r w:rsidRPr="006A1356">
        <w:rPr>
          <w:color w:val="000000"/>
        </w:rPr>
        <w:t>/и с детьми с нарушением зрения направленные на коррекцию осанки</w:t>
      </w:r>
    </w:p>
    <w:p w:rsidR="006A1356" w:rsidRDefault="006A1356" w:rsidP="006A1356">
      <w:pPr>
        <w:rPr>
          <w:b/>
          <w:color w:val="000000"/>
        </w:rPr>
      </w:pPr>
    </w:p>
    <w:p w:rsidR="006A1356" w:rsidRPr="006A1356" w:rsidRDefault="006A1356" w:rsidP="006A1356">
      <w:pPr>
        <w:rPr>
          <w:b/>
          <w:color w:val="000000"/>
        </w:rPr>
      </w:pPr>
      <w:r w:rsidRPr="006A1356">
        <w:rPr>
          <w:b/>
          <w:color w:val="000000"/>
        </w:rPr>
        <w:t>Раздел 3. Методика адаптивной физической культуры детей с нарушением слуха</w:t>
      </w:r>
    </w:p>
    <w:p w:rsidR="006A1356" w:rsidRPr="006A1356" w:rsidRDefault="006A1356" w:rsidP="006A1356">
      <w:pPr>
        <w:rPr>
          <w:b/>
          <w:color w:val="000000"/>
        </w:rPr>
      </w:pPr>
      <w:r w:rsidRPr="006A1356">
        <w:rPr>
          <w:color w:val="000000"/>
        </w:rPr>
        <w:t>Лекция 1.</w:t>
      </w:r>
      <w:r w:rsidRPr="006A1356">
        <w:rPr>
          <w:b/>
          <w:color w:val="000000"/>
        </w:rPr>
        <w:t xml:space="preserve"> </w:t>
      </w:r>
      <w:r w:rsidRPr="006A1356">
        <w:rPr>
          <w:color w:val="000000"/>
        </w:rPr>
        <w:t>Средства коррекции развития двигательных каче</w:t>
      </w:r>
      <w:proofErr w:type="gramStart"/>
      <w:r w:rsidRPr="006A1356">
        <w:rPr>
          <w:color w:val="000000"/>
        </w:rPr>
        <w:t>ств пр</w:t>
      </w:r>
      <w:proofErr w:type="gramEnd"/>
      <w:r w:rsidRPr="006A1356">
        <w:rPr>
          <w:color w:val="000000"/>
        </w:rPr>
        <w:t>именяемых у глухих детей</w:t>
      </w:r>
    </w:p>
    <w:p w:rsidR="006A1356" w:rsidRPr="006A1356" w:rsidRDefault="006A1356" w:rsidP="006A1356">
      <w:pPr>
        <w:rPr>
          <w:color w:val="000000"/>
        </w:rPr>
      </w:pPr>
      <w:r w:rsidRPr="006A1356">
        <w:rPr>
          <w:color w:val="000000"/>
        </w:rPr>
        <w:t>Лекция 2. Методика коррекции двигательных нарушений глухих детей дошкольного возраста.</w:t>
      </w:r>
    </w:p>
    <w:p w:rsidR="006A1356" w:rsidRDefault="006A1356" w:rsidP="006A1356">
      <w:pPr>
        <w:rPr>
          <w:b/>
          <w:color w:val="000000"/>
        </w:rPr>
      </w:pPr>
      <w:r w:rsidRPr="006A1356">
        <w:rPr>
          <w:color w:val="000000"/>
        </w:rPr>
        <w:t>Лекция 3.</w:t>
      </w:r>
      <w:r w:rsidRPr="006A1356">
        <w:rPr>
          <w:b/>
          <w:color w:val="000000"/>
        </w:rPr>
        <w:t xml:space="preserve"> </w:t>
      </w:r>
      <w:r>
        <w:rPr>
          <w:color w:val="000000"/>
        </w:rPr>
        <w:t>Методика обучению плаванию младших школьников с нарушением</w:t>
      </w:r>
      <w:r w:rsidRPr="006A1356">
        <w:rPr>
          <w:color w:val="000000"/>
        </w:rPr>
        <w:t xml:space="preserve"> слуха.</w:t>
      </w:r>
    </w:p>
    <w:p w:rsidR="006A1356" w:rsidRDefault="006A1356" w:rsidP="006A1356">
      <w:pPr>
        <w:rPr>
          <w:b/>
          <w:color w:val="000000"/>
        </w:rPr>
      </w:pPr>
    </w:p>
    <w:p w:rsidR="006A1356" w:rsidRDefault="006A1356" w:rsidP="006A1356">
      <w:pPr>
        <w:rPr>
          <w:b/>
          <w:color w:val="000000"/>
        </w:rPr>
      </w:pPr>
      <w:r w:rsidRPr="006A1356">
        <w:rPr>
          <w:b/>
          <w:color w:val="000000"/>
        </w:rPr>
        <w:t>Раздел 4. Методика адаптивной физической культуры детей с умственной отсталостью</w:t>
      </w:r>
    </w:p>
    <w:p w:rsidR="006A1356" w:rsidRPr="006A1356" w:rsidRDefault="006A1356" w:rsidP="006A1356">
      <w:pPr>
        <w:rPr>
          <w:b/>
          <w:color w:val="000000"/>
        </w:rPr>
      </w:pPr>
      <w:r w:rsidRPr="006A1356">
        <w:rPr>
          <w:color w:val="000000"/>
        </w:rPr>
        <w:t>Лекция 1. Средства коррекции основных нарушений у детей с умственной отсталостью</w:t>
      </w:r>
    </w:p>
    <w:p w:rsidR="006A1356" w:rsidRDefault="006A1356" w:rsidP="006A1356">
      <w:pPr>
        <w:rPr>
          <w:b/>
          <w:color w:val="000000"/>
        </w:rPr>
      </w:pPr>
    </w:p>
    <w:p w:rsidR="006A1356" w:rsidRDefault="006A1356" w:rsidP="006A1356">
      <w:pPr>
        <w:rPr>
          <w:b/>
          <w:color w:val="000000"/>
        </w:rPr>
      </w:pPr>
      <w:r w:rsidRPr="006A1356">
        <w:rPr>
          <w:b/>
          <w:color w:val="000000"/>
        </w:rPr>
        <w:t>Раздел 5. Методика адаптивной физической культуры при детском церебральном параличе</w:t>
      </w:r>
    </w:p>
    <w:p w:rsidR="006A1356" w:rsidRPr="006A1356" w:rsidRDefault="006A1356" w:rsidP="006A1356">
      <w:pPr>
        <w:rPr>
          <w:color w:val="000000"/>
        </w:rPr>
      </w:pPr>
      <w:r w:rsidRPr="006A1356">
        <w:rPr>
          <w:color w:val="000000"/>
        </w:rPr>
        <w:t>Лекция 1. Средства коррекции при детском церебральном параличе</w:t>
      </w:r>
    </w:p>
    <w:p w:rsidR="006A1356" w:rsidRPr="006A1356" w:rsidRDefault="006A1356" w:rsidP="006A1356">
      <w:pPr>
        <w:rPr>
          <w:color w:val="000000"/>
        </w:rPr>
      </w:pPr>
      <w:r w:rsidRPr="006A1356">
        <w:rPr>
          <w:color w:val="000000"/>
        </w:rPr>
        <w:t>Лекция 2. Методика начального этапа физической подготовки детей страдающих ДЦП.</w:t>
      </w:r>
    </w:p>
    <w:p w:rsidR="006A1356" w:rsidRPr="006A1356" w:rsidRDefault="006A1356" w:rsidP="006A1356">
      <w:pPr>
        <w:rPr>
          <w:color w:val="000000"/>
        </w:rPr>
      </w:pPr>
      <w:r w:rsidRPr="006A1356">
        <w:rPr>
          <w:color w:val="000000"/>
        </w:rPr>
        <w:t>Лекция 3.</w:t>
      </w:r>
      <w:r w:rsidRPr="006A1356">
        <w:rPr>
          <w:b/>
          <w:color w:val="000000"/>
        </w:rPr>
        <w:t xml:space="preserve"> </w:t>
      </w:r>
      <w:r w:rsidRPr="006A1356">
        <w:rPr>
          <w:color w:val="000000"/>
        </w:rPr>
        <w:t>Методика тренирующего этапа физической подготовки детей страдающих ДЦП.</w:t>
      </w:r>
    </w:p>
    <w:p w:rsidR="006A1356" w:rsidRDefault="006A1356" w:rsidP="006A1356">
      <w:pPr>
        <w:rPr>
          <w:b/>
          <w:color w:val="000000"/>
        </w:rPr>
      </w:pPr>
    </w:p>
    <w:p w:rsidR="006A1356" w:rsidRDefault="006A1356" w:rsidP="006A1356">
      <w:pPr>
        <w:rPr>
          <w:b/>
          <w:color w:val="000000"/>
        </w:rPr>
      </w:pPr>
      <w:r w:rsidRPr="006A1356">
        <w:rPr>
          <w:b/>
          <w:color w:val="000000"/>
        </w:rPr>
        <w:t>Раздел 6. Реабилитация детей с поражением спинного мозга</w:t>
      </w:r>
    </w:p>
    <w:p w:rsidR="006A1356" w:rsidRPr="006A1356" w:rsidRDefault="006A1356" w:rsidP="006A1356">
      <w:pPr>
        <w:rPr>
          <w:b/>
          <w:color w:val="000000"/>
        </w:rPr>
      </w:pPr>
    </w:p>
    <w:p w:rsidR="006A1356" w:rsidRPr="006A1356" w:rsidRDefault="006A1356" w:rsidP="006A1356">
      <w:pPr>
        <w:ind w:right="-108"/>
      </w:pPr>
      <w:r w:rsidRPr="006A1356">
        <w:rPr>
          <w:color w:val="000000"/>
        </w:rPr>
        <w:t xml:space="preserve">Лекция 1. </w:t>
      </w:r>
      <w:r w:rsidRPr="006A1356">
        <w:t>Методы двигательной реабилитации детей с поражением спинного мозга</w:t>
      </w:r>
    </w:p>
    <w:p w:rsidR="006A1356" w:rsidRPr="006A1356" w:rsidRDefault="006A1356" w:rsidP="006A1356">
      <w:pPr>
        <w:ind w:right="-108"/>
        <w:rPr>
          <w:color w:val="000000"/>
        </w:rPr>
      </w:pPr>
      <w:r w:rsidRPr="006A1356">
        <w:rPr>
          <w:color w:val="000000"/>
        </w:rPr>
        <w:t>Лекция 2. Методы тренировки спинальной локомоторной активности.</w:t>
      </w:r>
    </w:p>
    <w:p w:rsidR="006A1356" w:rsidRPr="006A1356" w:rsidRDefault="006A1356" w:rsidP="006A1356">
      <w:pPr>
        <w:rPr>
          <w:b/>
          <w:color w:val="000000"/>
        </w:rPr>
      </w:pPr>
    </w:p>
    <w:p w:rsidR="002B1D03" w:rsidRDefault="006A1356" w:rsidP="006A1356">
      <w:r w:rsidRPr="006A1356">
        <w:rPr>
          <w:b/>
          <w:color w:val="000000"/>
        </w:rPr>
        <w:t>Раздел 7. Методика адаптивной физической культуры при врожденных аномалиях развития и после ампутации конечностей</w:t>
      </w:r>
    </w:p>
    <w:p w:rsidR="006A1356" w:rsidRDefault="006A1356" w:rsidP="006A1356">
      <w:r>
        <w:t>Лекция 1. Методические аспекты организации двигательной активности детей с ампутационными и врожденными дефектами конечностей</w:t>
      </w:r>
    </w:p>
    <w:p w:rsidR="006A1356" w:rsidRDefault="006A1356" w:rsidP="006A1356">
      <w:r>
        <w:t xml:space="preserve">Лекция 2. Методические особенности проведения </w:t>
      </w:r>
      <w:proofErr w:type="gramStart"/>
      <w:r>
        <w:t>п</w:t>
      </w:r>
      <w:proofErr w:type="gramEnd"/>
      <w:r>
        <w:t>/и с детьми различного возраста.</w:t>
      </w:r>
    </w:p>
    <w:p w:rsidR="006A1356" w:rsidRDefault="006A1356" w:rsidP="006A1356">
      <w:r>
        <w:t>Лекция 3. Методические аспекты организации двигательной активности детей с ампутационными и врожденными дефектами конечностей.</w:t>
      </w:r>
    </w:p>
    <w:p w:rsidR="002B1D03" w:rsidRDefault="006A1356" w:rsidP="006A1356">
      <w:r>
        <w:t xml:space="preserve">Лекция 4. Методические особенности проведения </w:t>
      </w:r>
      <w:proofErr w:type="gramStart"/>
      <w:r>
        <w:t>п</w:t>
      </w:r>
      <w:proofErr w:type="gramEnd"/>
      <w:r>
        <w:t>/и с детьми различного возраста.</w:t>
      </w:r>
    </w:p>
    <w:p w:rsidR="002B1D03" w:rsidRDefault="002B1D03" w:rsidP="00032179"/>
    <w:p w:rsidR="002B1D03" w:rsidRDefault="002B1D03" w:rsidP="00032179"/>
    <w:p w:rsidR="002B1D03" w:rsidRDefault="002B1D03" w:rsidP="00032179"/>
    <w:p w:rsidR="002B1D03" w:rsidRDefault="002B1D03" w:rsidP="00032179"/>
    <w:p w:rsidR="002B1D03" w:rsidRDefault="002B1D03" w:rsidP="00032179"/>
    <w:p w:rsidR="006A1356" w:rsidRDefault="006A1356" w:rsidP="006A1356">
      <w:pPr>
        <w:jc w:val="center"/>
        <w:rPr>
          <w:b/>
          <w:sz w:val="28"/>
          <w:szCs w:val="28"/>
        </w:rPr>
      </w:pPr>
    </w:p>
    <w:p w:rsidR="006A1356" w:rsidRPr="002B1D03" w:rsidRDefault="006A1356" w:rsidP="006A135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6A1356" w:rsidRPr="002B1D03" w:rsidRDefault="006A1356" w:rsidP="006A135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="00F669EC" w:rsidRPr="00F669EC">
        <w:rPr>
          <w:b/>
          <w:sz w:val="28"/>
          <w:szCs w:val="28"/>
        </w:rPr>
        <w:t>Адаптивное физическое воспитание в работе с лицами со сложными (ком</w:t>
      </w:r>
      <w:r w:rsidR="00F669EC">
        <w:rPr>
          <w:b/>
          <w:sz w:val="28"/>
          <w:szCs w:val="28"/>
        </w:rPr>
        <w:t>плексными) нарушениями развития</w:t>
      </w:r>
      <w:r w:rsidRPr="002B1D03">
        <w:rPr>
          <w:b/>
          <w:sz w:val="28"/>
          <w:szCs w:val="28"/>
        </w:rPr>
        <w:t xml:space="preserve">» </w:t>
      </w:r>
    </w:p>
    <w:p w:rsidR="006A1356" w:rsidRDefault="006A1356" w:rsidP="006A1356"/>
    <w:p w:rsidR="00F669EC" w:rsidRPr="00F669EC" w:rsidRDefault="00F669EC" w:rsidP="00F669EC">
      <w:pPr>
        <w:rPr>
          <w:b/>
        </w:rPr>
      </w:pPr>
      <w:r w:rsidRPr="00F669EC">
        <w:rPr>
          <w:b/>
        </w:rPr>
        <w:t>Раздел 1. Этиология и патогенез сложных (комплексных) нарушений развития</w:t>
      </w:r>
    </w:p>
    <w:p w:rsidR="00F669EC" w:rsidRDefault="00F669EC" w:rsidP="00F669EC">
      <w:r>
        <w:t xml:space="preserve">Лекция </w:t>
      </w:r>
      <w:r w:rsidRPr="00F669EC">
        <w:t>1.Этиология и патогенез сложных (комплексных) нарушений развития</w:t>
      </w:r>
    </w:p>
    <w:p w:rsidR="00F669EC" w:rsidRDefault="00F669EC" w:rsidP="00F669EC"/>
    <w:p w:rsidR="00F669EC" w:rsidRPr="00F669EC" w:rsidRDefault="00F669EC" w:rsidP="00F669EC">
      <w:pPr>
        <w:rPr>
          <w:b/>
        </w:rPr>
      </w:pPr>
      <w:r w:rsidRPr="00F669EC">
        <w:rPr>
          <w:b/>
        </w:rPr>
        <w:t>Раздел 2. Психофизическое развитие детей со сложными (комплексными) нарушениями</w:t>
      </w:r>
    </w:p>
    <w:p w:rsidR="00F669EC" w:rsidRDefault="00F669EC" w:rsidP="00F669EC">
      <w:r>
        <w:t xml:space="preserve">Лекция 1. </w:t>
      </w:r>
      <w:r w:rsidRPr="00F669EC">
        <w:t>Психофизическое развитие детей со сложными (комплексными) нарушениями</w:t>
      </w:r>
    </w:p>
    <w:p w:rsidR="00F669EC" w:rsidRDefault="00F669EC" w:rsidP="00F669EC"/>
    <w:p w:rsidR="002B1D03" w:rsidRPr="00F669EC" w:rsidRDefault="00F669EC" w:rsidP="00F669EC">
      <w:pPr>
        <w:rPr>
          <w:b/>
        </w:rPr>
      </w:pPr>
      <w:r w:rsidRPr="00F669EC">
        <w:rPr>
          <w:b/>
        </w:rPr>
        <w:t>Раздел 3. Научно-методологические подходы к организации обучения и воспитания детей, имеющих сложные (комплексные) нарушения развития</w:t>
      </w:r>
    </w:p>
    <w:p w:rsidR="00F669EC" w:rsidRDefault="00F669EC" w:rsidP="00F669EC">
      <w:r>
        <w:t xml:space="preserve">Лекция 1. </w:t>
      </w:r>
      <w:r w:rsidRPr="00F669EC">
        <w:t>Научно-методологические подходы к организации занятий лиц, имеющих сложные (комплексные) нарушения развития</w:t>
      </w:r>
    </w:p>
    <w:p w:rsidR="00F669EC" w:rsidRDefault="00F669EC" w:rsidP="00F669EC">
      <w:r>
        <w:t xml:space="preserve">Лекция 2. </w:t>
      </w:r>
      <w:r w:rsidRPr="00351249">
        <w:rPr>
          <w:bCs/>
          <w:sz w:val="22"/>
          <w:szCs w:val="22"/>
        </w:rPr>
        <w:t>Педагогические технологии в адаптивном физическом воспитании лиц со сложными (комплексными) нарушениями развития</w:t>
      </w:r>
    </w:p>
    <w:p w:rsidR="00F669EC" w:rsidRDefault="00F669EC" w:rsidP="00F669EC">
      <w:r>
        <w:t xml:space="preserve">Лекция 3. </w:t>
      </w:r>
      <w:r w:rsidRPr="00351249">
        <w:rPr>
          <w:sz w:val="22"/>
          <w:szCs w:val="22"/>
        </w:rPr>
        <w:t>Организационные формы, средства и методические приемы диагностирования лиц со сложными (комплексными) нарушениями развития</w:t>
      </w:r>
    </w:p>
    <w:p w:rsidR="00F669EC" w:rsidRDefault="00F669EC" w:rsidP="00F669EC">
      <w:r>
        <w:t>Лекция 4.</w:t>
      </w:r>
      <w:r w:rsidRPr="00F669EC">
        <w:t xml:space="preserve"> Технология коррекционно-развивающего обучения в адаптивном физическом воспитании детей младшего школьного возраста со сложными (комплексными) нарушениями развития</w:t>
      </w:r>
    </w:p>
    <w:p w:rsidR="00F669EC" w:rsidRDefault="00F669EC" w:rsidP="00F669EC">
      <w:pPr>
        <w:rPr>
          <w:bCs/>
          <w:sz w:val="22"/>
          <w:szCs w:val="22"/>
        </w:rPr>
      </w:pPr>
      <w:r>
        <w:t xml:space="preserve">Лекция 5. </w:t>
      </w:r>
      <w:r w:rsidRPr="00FF2AC2">
        <w:rPr>
          <w:bCs/>
          <w:sz w:val="22"/>
          <w:szCs w:val="22"/>
        </w:rPr>
        <w:t>Средства, методы, методические приёмы обучения двигательным действиям лиц со сложными (комплексными) нарушениями развития</w:t>
      </w:r>
    </w:p>
    <w:p w:rsidR="00F669EC" w:rsidRDefault="00F669EC" w:rsidP="00F669EC">
      <w:r>
        <w:rPr>
          <w:bCs/>
          <w:sz w:val="22"/>
          <w:szCs w:val="22"/>
        </w:rPr>
        <w:t xml:space="preserve">Лекция 6. </w:t>
      </w:r>
      <w:r w:rsidRPr="006B7A1F">
        <w:rPr>
          <w:bCs/>
          <w:sz w:val="22"/>
          <w:szCs w:val="22"/>
        </w:rPr>
        <w:t>Методика обучения двигательным действиям детей со сложными (комплексными) нарушениями развития</w:t>
      </w:r>
    </w:p>
    <w:p w:rsidR="00FB1145" w:rsidRDefault="00FB1145" w:rsidP="00FB1145">
      <w:pPr>
        <w:tabs>
          <w:tab w:val="left" w:pos="993"/>
        </w:tabs>
        <w:jc w:val="both"/>
      </w:pPr>
    </w:p>
    <w:p w:rsidR="00F669EC" w:rsidRPr="002B1D03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proofErr w:type="spellStart"/>
      <w:r w:rsidRPr="00F669EC">
        <w:rPr>
          <w:b/>
          <w:sz w:val="28"/>
          <w:szCs w:val="28"/>
        </w:rPr>
        <w:t>Гидрокинезитерапия</w:t>
      </w:r>
      <w:proofErr w:type="spellEnd"/>
      <w:r w:rsidRPr="002B1D03">
        <w:rPr>
          <w:b/>
          <w:sz w:val="28"/>
          <w:szCs w:val="28"/>
        </w:rPr>
        <w:t>»</w:t>
      </w:r>
    </w:p>
    <w:p w:rsidR="00F669EC" w:rsidRPr="002B1D03" w:rsidRDefault="00F669EC" w:rsidP="00F669EC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 </w:t>
      </w:r>
    </w:p>
    <w:p w:rsidR="00F669EC" w:rsidRPr="00F669EC" w:rsidRDefault="00F669EC" w:rsidP="00F669EC">
      <w:pPr>
        <w:tabs>
          <w:tab w:val="left" w:pos="993"/>
        </w:tabs>
        <w:jc w:val="both"/>
        <w:rPr>
          <w:b/>
        </w:rPr>
      </w:pPr>
      <w:r w:rsidRPr="00F669EC">
        <w:rPr>
          <w:b/>
        </w:rPr>
        <w:t xml:space="preserve">Раздел 1. Организационно – методические основы </w:t>
      </w:r>
      <w:proofErr w:type="spellStart"/>
      <w:r w:rsidRPr="00F669EC">
        <w:rPr>
          <w:b/>
        </w:rPr>
        <w:t>гидрокинезитерапии</w:t>
      </w:r>
      <w:proofErr w:type="spellEnd"/>
      <w:r w:rsidRPr="00F669EC">
        <w:rPr>
          <w:b/>
        </w:rPr>
        <w:t xml:space="preserve">. Материально-техническое обеспечение в </w:t>
      </w:r>
      <w:proofErr w:type="spellStart"/>
      <w:r w:rsidRPr="00F669EC">
        <w:rPr>
          <w:b/>
        </w:rPr>
        <w:t>гидрокинезитерапии</w:t>
      </w:r>
      <w:proofErr w:type="spellEnd"/>
    </w:p>
    <w:p w:rsidR="00F669EC" w:rsidRDefault="00F669EC" w:rsidP="00F669EC">
      <w:pPr>
        <w:tabs>
          <w:tab w:val="left" w:pos="993"/>
        </w:tabs>
        <w:jc w:val="both"/>
        <w:rPr>
          <w:b/>
        </w:rPr>
      </w:pPr>
      <w:r>
        <w:t>Лекция 1. Организационно–</w:t>
      </w:r>
      <w:r w:rsidRPr="00CD4C65">
        <w:t xml:space="preserve">методические основы </w:t>
      </w:r>
      <w:proofErr w:type="spellStart"/>
      <w:r w:rsidRPr="00CD4C65">
        <w:t>гидрокинезитерапии</w:t>
      </w:r>
      <w:proofErr w:type="spellEnd"/>
      <w:r w:rsidRPr="00F669EC">
        <w:rPr>
          <w:b/>
        </w:rPr>
        <w:t xml:space="preserve"> </w:t>
      </w:r>
    </w:p>
    <w:p w:rsidR="00F669EC" w:rsidRDefault="00F669EC" w:rsidP="00F669EC">
      <w:pPr>
        <w:tabs>
          <w:tab w:val="left" w:pos="993"/>
        </w:tabs>
        <w:jc w:val="both"/>
        <w:rPr>
          <w:b/>
        </w:rPr>
      </w:pPr>
    </w:p>
    <w:p w:rsidR="00F669EC" w:rsidRPr="00F669EC" w:rsidRDefault="00F669EC" w:rsidP="00F669EC">
      <w:pPr>
        <w:tabs>
          <w:tab w:val="left" w:pos="993"/>
        </w:tabs>
        <w:jc w:val="both"/>
        <w:rPr>
          <w:b/>
        </w:rPr>
      </w:pPr>
      <w:r w:rsidRPr="00F669EC">
        <w:rPr>
          <w:b/>
        </w:rPr>
        <w:t xml:space="preserve">Раздел 2. </w:t>
      </w:r>
      <w:proofErr w:type="spellStart"/>
      <w:r w:rsidRPr="00F669EC">
        <w:rPr>
          <w:b/>
        </w:rPr>
        <w:t>Гидрокинезитерапия</w:t>
      </w:r>
      <w:proofErr w:type="spellEnd"/>
      <w:r w:rsidRPr="00F669EC">
        <w:rPr>
          <w:b/>
        </w:rPr>
        <w:t xml:space="preserve"> лиц с отклонениями в состоянии здоровья (включая  инвалидов)</w:t>
      </w:r>
    </w:p>
    <w:p w:rsidR="00F669EC" w:rsidRDefault="00F669EC" w:rsidP="00F669EC">
      <w:pPr>
        <w:tabs>
          <w:tab w:val="left" w:pos="993"/>
        </w:tabs>
        <w:jc w:val="both"/>
        <w:rPr>
          <w:b/>
        </w:rPr>
      </w:pPr>
      <w:r>
        <w:t xml:space="preserve">Лекция 1. </w:t>
      </w:r>
      <w:proofErr w:type="spellStart"/>
      <w:r w:rsidRPr="00CD4C65">
        <w:t>Гидрокинезитерапия</w:t>
      </w:r>
      <w:proofErr w:type="spellEnd"/>
      <w:r w:rsidRPr="00CD4C65">
        <w:t xml:space="preserve"> инвалидов с ДЦП.</w:t>
      </w:r>
    </w:p>
    <w:p w:rsidR="00F669EC" w:rsidRDefault="00F669EC" w:rsidP="00F669EC">
      <w:pPr>
        <w:tabs>
          <w:tab w:val="left" w:pos="993"/>
        </w:tabs>
        <w:jc w:val="both"/>
        <w:rPr>
          <w:b/>
        </w:rPr>
      </w:pPr>
    </w:p>
    <w:p w:rsidR="00F669EC" w:rsidRDefault="00F669EC" w:rsidP="00F669EC">
      <w:pPr>
        <w:tabs>
          <w:tab w:val="left" w:pos="993"/>
        </w:tabs>
        <w:jc w:val="both"/>
        <w:rPr>
          <w:b/>
        </w:rPr>
      </w:pPr>
      <w:r w:rsidRPr="00F669EC">
        <w:rPr>
          <w:b/>
        </w:rPr>
        <w:t>Раздел 3. Функциональная классификация инвалидов-пловцов</w:t>
      </w:r>
    </w:p>
    <w:p w:rsidR="00F669EC" w:rsidRDefault="00F669EC" w:rsidP="00F669EC">
      <w:pPr>
        <w:tabs>
          <w:tab w:val="left" w:pos="993"/>
        </w:tabs>
        <w:jc w:val="both"/>
      </w:pPr>
      <w:r>
        <w:t xml:space="preserve">Лекция 1. </w:t>
      </w:r>
      <w:r w:rsidRPr="00F650B4">
        <w:t>Функциональная классификация инвалидов-пловцов</w:t>
      </w:r>
    </w:p>
    <w:p w:rsidR="001D1676" w:rsidRDefault="001D1676" w:rsidP="00F669EC">
      <w:pPr>
        <w:tabs>
          <w:tab w:val="left" w:pos="993"/>
        </w:tabs>
        <w:jc w:val="both"/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1D1676">
        <w:rPr>
          <w:b/>
          <w:sz w:val="28"/>
          <w:szCs w:val="28"/>
        </w:rPr>
        <w:t>Информационные технологии в АФК и спорте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1D1676" w:rsidRDefault="001D1676" w:rsidP="001D1676">
      <w:pPr>
        <w:jc w:val="both"/>
        <w:rPr>
          <w:b/>
        </w:rPr>
      </w:pPr>
      <w:r w:rsidRPr="001D1676">
        <w:rPr>
          <w:b/>
        </w:rPr>
        <w:t>Раздел 1. Понятия и предпосылки развития информационного обеспечения деятельности лиц с ОВЗ</w:t>
      </w:r>
    </w:p>
    <w:p w:rsidR="001D1676" w:rsidRDefault="001D1676" w:rsidP="001D1676">
      <w:pPr>
        <w:suppressAutoHyphens w:val="0"/>
        <w:spacing w:line="276" w:lineRule="auto"/>
        <w:jc w:val="both"/>
        <w:rPr>
          <w:lang w:eastAsia="ru-RU"/>
        </w:rPr>
      </w:pPr>
      <w:r>
        <w:rPr>
          <w:lang w:eastAsia="ru-RU"/>
        </w:rPr>
        <w:t>Лекция</w:t>
      </w:r>
      <w:r w:rsidRPr="001D1676">
        <w:rPr>
          <w:lang w:eastAsia="ru-RU"/>
        </w:rPr>
        <w:t xml:space="preserve"> 1.</w:t>
      </w:r>
      <w:r>
        <w:rPr>
          <w:lang w:eastAsia="ru-RU"/>
        </w:rPr>
        <w:t xml:space="preserve"> </w:t>
      </w:r>
      <w:r w:rsidRPr="001D1676">
        <w:rPr>
          <w:lang w:eastAsia="ru-RU"/>
        </w:rPr>
        <w:t>Понятия и предпосылки развития информационного обеспечения деятельности лиц с ОВЗ</w:t>
      </w:r>
    </w:p>
    <w:p w:rsidR="001D1676" w:rsidRPr="001D1676" w:rsidRDefault="001D1676" w:rsidP="001D1676">
      <w:pPr>
        <w:widowControl w:val="0"/>
        <w:shd w:val="clear" w:color="auto" w:fill="FFFFFF"/>
        <w:tabs>
          <w:tab w:val="num" w:pos="643"/>
        </w:tabs>
        <w:suppressAutoHyphens w:val="0"/>
        <w:snapToGrid w:val="0"/>
        <w:spacing w:line="276" w:lineRule="auto"/>
        <w:jc w:val="both"/>
        <w:rPr>
          <w:color w:val="000000"/>
          <w:spacing w:val="-1"/>
          <w:lang w:eastAsia="ru-RU"/>
        </w:rPr>
      </w:pPr>
      <w:r>
        <w:rPr>
          <w:color w:val="000000"/>
          <w:spacing w:val="-1"/>
          <w:lang w:eastAsia="ru-RU"/>
        </w:rPr>
        <w:t>Лекция</w:t>
      </w:r>
      <w:r w:rsidRPr="001D1676">
        <w:rPr>
          <w:color w:val="000000"/>
          <w:spacing w:val="-1"/>
          <w:lang w:eastAsia="ru-RU"/>
        </w:rPr>
        <w:t xml:space="preserve"> 2. Использование информационных технологий в процессе подготовки специалиста в области АФК</w:t>
      </w:r>
    </w:p>
    <w:p w:rsidR="001D1676" w:rsidRPr="001D1676" w:rsidRDefault="001D1676" w:rsidP="001D1676">
      <w:pPr>
        <w:jc w:val="both"/>
        <w:rPr>
          <w:b/>
        </w:rPr>
      </w:pPr>
    </w:p>
    <w:p w:rsidR="001D1676" w:rsidRDefault="001D1676" w:rsidP="001D1676">
      <w:pPr>
        <w:jc w:val="both"/>
        <w:rPr>
          <w:b/>
        </w:rPr>
      </w:pPr>
      <w:r w:rsidRPr="001D1676">
        <w:rPr>
          <w:b/>
        </w:rPr>
        <w:lastRenderedPageBreak/>
        <w:t xml:space="preserve">Раздел 3. Применение </w:t>
      </w:r>
      <w:proofErr w:type="spellStart"/>
      <w:r w:rsidRPr="001D1676">
        <w:rPr>
          <w:b/>
        </w:rPr>
        <w:t>Internet</w:t>
      </w:r>
      <w:proofErr w:type="spellEnd"/>
      <w:r w:rsidRPr="001D1676">
        <w:rPr>
          <w:b/>
        </w:rPr>
        <w:t>-технологий в профессиональной деятельности</w:t>
      </w:r>
    </w:p>
    <w:p w:rsidR="001D1676" w:rsidRDefault="001D1676" w:rsidP="001D1676">
      <w:pPr>
        <w:jc w:val="both"/>
        <w:rPr>
          <w:lang w:eastAsia="ru-RU"/>
        </w:rPr>
      </w:pPr>
      <w:r>
        <w:rPr>
          <w:lang w:eastAsia="ru-RU"/>
        </w:rPr>
        <w:t>Лекция  1</w:t>
      </w:r>
      <w:r w:rsidRPr="00165C96">
        <w:rPr>
          <w:lang w:eastAsia="ru-RU"/>
        </w:rPr>
        <w:t>. Компьютерная безопасность</w:t>
      </w:r>
    </w:p>
    <w:p w:rsidR="001D1676" w:rsidRDefault="001D1676" w:rsidP="001D1676">
      <w:pPr>
        <w:jc w:val="both"/>
        <w:rPr>
          <w:lang w:eastAsia="ru-RU"/>
        </w:rPr>
      </w:pPr>
    </w:p>
    <w:p w:rsidR="001D1676" w:rsidRDefault="001D1676" w:rsidP="001D1676">
      <w:pPr>
        <w:jc w:val="both"/>
        <w:rPr>
          <w:lang w:eastAsia="ru-RU"/>
        </w:rPr>
      </w:pPr>
      <w:r>
        <w:rPr>
          <w:lang w:eastAsia="ru-RU"/>
        </w:rPr>
        <w:t>Лекция 2</w:t>
      </w:r>
      <w:r w:rsidRPr="00165C96">
        <w:rPr>
          <w:lang w:eastAsia="ru-RU"/>
        </w:rPr>
        <w:t>. Глобальные сети</w:t>
      </w:r>
    </w:p>
    <w:p w:rsidR="001D1676" w:rsidRDefault="001D1676" w:rsidP="001D1676">
      <w:pPr>
        <w:jc w:val="both"/>
        <w:rPr>
          <w:lang w:eastAsia="ru-RU"/>
        </w:rPr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1D1676">
        <w:rPr>
          <w:b/>
          <w:sz w:val="28"/>
          <w:szCs w:val="28"/>
        </w:rPr>
        <w:t>Физкультурно-спортивные сооружения для маломобильных групп населения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1D1676" w:rsidRDefault="001D1676" w:rsidP="001D1676">
      <w:pPr>
        <w:jc w:val="both"/>
        <w:rPr>
          <w:b/>
          <w:lang w:eastAsia="ru-RU"/>
        </w:rPr>
      </w:pPr>
      <w:r w:rsidRPr="001D1676">
        <w:rPr>
          <w:b/>
          <w:lang w:eastAsia="ru-RU"/>
        </w:rPr>
        <w:t>Раздел 1. Специальные требования к физкультурно-спортивным сооружениям для маломобильных групп населения</w:t>
      </w:r>
    </w:p>
    <w:p w:rsidR="001D1676" w:rsidRDefault="001D1676" w:rsidP="001D1676">
      <w:pPr>
        <w:jc w:val="both"/>
        <w:rPr>
          <w:b/>
          <w:lang w:eastAsia="ru-RU"/>
        </w:rPr>
      </w:pPr>
      <w:r>
        <w:t>Специальные требования к физкультурно-спортивным сооружениям для маломобильных групп населения</w:t>
      </w:r>
    </w:p>
    <w:p w:rsidR="001D1676" w:rsidRPr="001D1676" w:rsidRDefault="001D1676" w:rsidP="001D1676">
      <w:pPr>
        <w:jc w:val="both"/>
        <w:rPr>
          <w:b/>
          <w:lang w:eastAsia="ru-RU"/>
        </w:rPr>
      </w:pPr>
    </w:p>
    <w:p w:rsidR="001D1676" w:rsidRDefault="001D1676" w:rsidP="001D1676">
      <w:pPr>
        <w:jc w:val="both"/>
        <w:rPr>
          <w:b/>
          <w:lang w:eastAsia="ru-RU"/>
        </w:rPr>
      </w:pPr>
      <w:r w:rsidRPr="001D1676">
        <w:rPr>
          <w:b/>
          <w:lang w:eastAsia="ru-RU"/>
        </w:rPr>
        <w:t>Раздел 2. Обеспечение общей доступности спортивного объекта для маломобильных групп населения</w:t>
      </w:r>
    </w:p>
    <w:p w:rsidR="001D1676" w:rsidRPr="001D1676" w:rsidRDefault="001D1676" w:rsidP="001D1676">
      <w:pPr>
        <w:jc w:val="both"/>
        <w:rPr>
          <w:b/>
          <w:lang w:eastAsia="ru-RU"/>
        </w:rPr>
      </w:pPr>
      <w:r w:rsidRPr="00204762">
        <w:rPr>
          <w:bCs/>
          <w:spacing w:val="2"/>
          <w:szCs w:val="28"/>
        </w:rPr>
        <w:t>О</w:t>
      </w:r>
      <w:r>
        <w:rPr>
          <w:bCs/>
          <w:spacing w:val="2"/>
          <w:szCs w:val="28"/>
        </w:rPr>
        <w:t>беспечение</w:t>
      </w:r>
      <w:r w:rsidRPr="00204762">
        <w:rPr>
          <w:bCs/>
          <w:spacing w:val="2"/>
          <w:szCs w:val="28"/>
        </w:rPr>
        <w:t xml:space="preserve"> общей доступности спортивного объекта для маломобильных групп населения</w:t>
      </w:r>
    </w:p>
    <w:p w:rsidR="001D1676" w:rsidRDefault="001D1676" w:rsidP="001D1676">
      <w:pPr>
        <w:jc w:val="both"/>
        <w:rPr>
          <w:lang w:eastAsia="ru-RU"/>
        </w:rPr>
      </w:pPr>
    </w:p>
    <w:p w:rsidR="001D1676" w:rsidRPr="001D1676" w:rsidRDefault="001D1676" w:rsidP="001D1676">
      <w:pPr>
        <w:jc w:val="both"/>
        <w:rPr>
          <w:b/>
        </w:rPr>
      </w:pPr>
    </w:p>
    <w:p w:rsidR="001D1676" w:rsidRPr="002B1D03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 xml:space="preserve">Наименование разделов и тем лекций по дисциплине </w:t>
      </w:r>
    </w:p>
    <w:p w:rsidR="001D1676" w:rsidRDefault="001D1676" w:rsidP="001D1676">
      <w:pPr>
        <w:jc w:val="center"/>
        <w:rPr>
          <w:b/>
          <w:sz w:val="28"/>
          <w:szCs w:val="28"/>
        </w:rPr>
      </w:pPr>
      <w:r w:rsidRPr="002B1D03">
        <w:rPr>
          <w:b/>
          <w:sz w:val="28"/>
          <w:szCs w:val="28"/>
        </w:rPr>
        <w:t>«</w:t>
      </w:r>
      <w:r w:rsidRPr="001D1676">
        <w:rPr>
          <w:b/>
          <w:sz w:val="28"/>
          <w:szCs w:val="28"/>
        </w:rPr>
        <w:t>Информационно-библиотечная культура</w:t>
      </w:r>
      <w:r w:rsidRPr="002B1D03">
        <w:rPr>
          <w:b/>
          <w:sz w:val="28"/>
          <w:szCs w:val="28"/>
        </w:rPr>
        <w:t>»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1D1676" w:rsidRPr="001D1676" w:rsidRDefault="001D1676" w:rsidP="001D1676">
      <w:pPr>
        <w:jc w:val="both"/>
        <w:rPr>
          <w:b/>
        </w:rPr>
      </w:pPr>
      <w:r w:rsidRPr="001D1676">
        <w:rPr>
          <w:b/>
        </w:rPr>
        <w:t>Раздел 1</w:t>
      </w:r>
      <w:r>
        <w:rPr>
          <w:b/>
        </w:rPr>
        <w:t>.</w:t>
      </w:r>
      <w:r w:rsidRPr="001D1676">
        <w:rPr>
          <w:b/>
        </w:rPr>
        <w:t xml:space="preserve"> Информационные ресурсы: понятие, состав, общая характеристика</w:t>
      </w:r>
    </w:p>
    <w:p w:rsidR="001D1676" w:rsidRDefault="001D1676" w:rsidP="001D1676">
      <w:pPr>
        <w:jc w:val="both"/>
        <w:rPr>
          <w:b/>
        </w:rPr>
      </w:pPr>
      <w:r>
        <w:t>Лекция 1.</w:t>
      </w:r>
      <w:r w:rsidRPr="001A3701">
        <w:t>Определение понятия информационных ресурсов</w:t>
      </w:r>
    </w:p>
    <w:p w:rsidR="001D1676" w:rsidRDefault="001D1676" w:rsidP="001D1676">
      <w:pPr>
        <w:jc w:val="both"/>
        <w:rPr>
          <w:b/>
        </w:rPr>
      </w:pPr>
    </w:p>
    <w:p w:rsidR="001D1676" w:rsidRDefault="001D1676" w:rsidP="001D1676">
      <w:pPr>
        <w:jc w:val="both"/>
        <w:rPr>
          <w:b/>
        </w:rPr>
      </w:pPr>
      <w:r w:rsidRPr="001D1676">
        <w:rPr>
          <w:b/>
        </w:rPr>
        <w:t>Раздел 2. Информационно-библиографический поиск</w:t>
      </w:r>
    </w:p>
    <w:p w:rsidR="001D1676" w:rsidRDefault="001D1676" w:rsidP="001D1676">
      <w:pPr>
        <w:rPr>
          <w:b/>
          <w:sz w:val="28"/>
          <w:szCs w:val="28"/>
        </w:rPr>
      </w:pPr>
      <w:r>
        <w:t xml:space="preserve">Лекция 1. </w:t>
      </w:r>
      <w:r w:rsidRPr="003E7EDC">
        <w:t>Информационно-библиографический поиск</w:t>
      </w:r>
    </w:p>
    <w:p w:rsidR="001D1676" w:rsidRDefault="001D1676" w:rsidP="001D1676">
      <w:pPr>
        <w:jc w:val="center"/>
        <w:rPr>
          <w:b/>
          <w:sz w:val="28"/>
          <w:szCs w:val="28"/>
        </w:rPr>
      </w:pPr>
    </w:p>
    <w:p w:rsidR="001D1676" w:rsidRPr="00F669EC" w:rsidRDefault="001D1676" w:rsidP="00F669EC">
      <w:pPr>
        <w:tabs>
          <w:tab w:val="left" w:pos="993"/>
        </w:tabs>
        <w:jc w:val="both"/>
        <w:rPr>
          <w:b/>
        </w:rPr>
      </w:pPr>
    </w:p>
    <w:sectPr w:rsidR="001D1676" w:rsidRPr="00F669EC">
      <w:pgSz w:w="11906" w:h="16838"/>
      <w:pgMar w:top="284" w:right="851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0" w:hanging="360"/>
      </w:pPr>
    </w:lvl>
  </w:abstractNum>
  <w:abstractNum w:abstractNumId="1">
    <w:nsid w:val="300F6F48"/>
    <w:multiLevelType w:val="hybridMultilevel"/>
    <w:tmpl w:val="E0CE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9C"/>
    <w:rsid w:val="00032179"/>
    <w:rsid w:val="00135AB5"/>
    <w:rsid w:val="00145A97"/>
    <w:rsid w:val="001D1676"/>
    <w:rsid w:val="002776C7"/>
    <w:rsid w:val="002B1D03"/>
    <w:rsid w:val="006A1356"/>
    <w:rsid w:val="006D098B"/>
    <w:rsid w:val="006F0455"/>
    <w:rsid w:val="00880C1B"/>
    <w:rsid w:val="008C189C"/>
    <w:rsid w:val="00AD3678"/>
    <w:rsid w:val="00B57060"/>
    <w:rsid w:val="00BE6036"/>
    <w:rsid w:val="00BF2F26"/>
    <w:rsid w:val="00D946A7"/>
    <w:rsid w:val="00F669EC"/>
    <w:rsid w:val="00F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79"/>
    <w:pPr>
      <w:spacing w:before="280" w:after="280"/>
    </w:pPr>
  </w:style>
  <w:style w:type="paragraph" w:customStyle="1" w:styleId="Default">
    <w:name w:val="Default"/>
    <w:rsid w:val="000321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qFormat/>
    <w:rsid w:val="000321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character" w:styleId="a5">
    <w:name w:val="Hyperlink"/>
    <w:basedOn w:val="a0"/>
    <w:uiPriority w:val="99"/>
    <w:unhideWhenUsed/>
    <w:rsid w:val="002776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79"/>
    <w:pPr>
      <w:spacing w:before="280" w:after="280"/>
    </w:pPr>
  </w:style>
  <w:style w:type="paragraph" w:customStyle="1" w:styleId="Default">
    <w:name w:val="Default"/>
    <w:rsid w:val="000321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basedOn w:val="a"/>
    <w:qFormat/>
    <w:rsid w:val="000321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character" w:styleId="a5">
    <w:name w:val="Hyperlink"/>
    <w:basedOn w:val="a0"/>
    <w:uiPriority w:val="99"/>
    <w:unhideWhenUsed/>
    <w:rsid w:val="00277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2022-09-29T07:31:00Z</dcterms:created>
  <dcterms:modified xsi:type="dcterms:W3CDTF">2023-11-23T11:34:00Z</dcterms:modified>
</cp:coreProperties>
</file>