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высшего образования</w:t>
      </w:r>
    </w:p>
    <w:p w:rsidR="00495420" w:rsidRPr="00FF1187" w:rsidRDefault="00495420" w:rsidP="00495420">
      <w:pPr>
        <w:ind w:hanging="539"/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«Ставропольский государственный медицинский университет»</w:t>
      </w:r>
    </w:p>
    <w:p w:rsidR="00495420" w:rsidRPr="00FF1187" w:rsidRDefault="00495420" w:rsidP="00495420">
      <w:pPr>
        <w:ind w:hanging="539"/>
        <w:jc w:val="center"/>
        <w:rPr>
          <w:spacing w:val="-3"/>
          <w:sz w:val="28"/>
          <w:szCs w:val="28"/>
        </w:rPr>
      </w:pPr>
      <w:r w:rsidRPr="00FF1187">
        <w:rPr>
          <w:sz w:val="28"/>
          <w:szCs w:val="28"/>
        </w:rPr>
        <w:t>Министерства здравоохранения Российской Федерации</w:t>
      </w: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spacing w:val="-3"/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  <w:r w:rsidRPr="00FF1187">
        <w:rPr>
          <w:b/>
          <w:sz w:val="28"/>
          <w:szCs w:val="28"/>
        </w:rPr>
        <w:t xml:space="preserve">Кафедра физического воспитания и адаптивной </w:t>
      </w:r>
      <w:r w:rsidR="00E64460">
        <w:rPr>
          <w:b/>
          <w:sz w:val="28"/>
          <w:szCs w:val="28"/>
        </w:rPr>
        <w:t xml:space="preserve">физической </w:t>
      </w:r>
      <w:r w:rsidRPr="00FF1187">
        <w:rPr>
          <w:b/>
          <w:sz w:val="28"/>
          <w:szCs w:val="28"/>
        </w:rPr>
        <w:t xml:space="preserve">физкультуры </w:t>
      </w: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spacing w:line="360" w:lineRule="auto"/>
        <w:rPr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rPr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0A4A3F" w:rsidRDefault="00495420" w:rsidP="00495420">
      <w:pPr>
        <w:ind w:firstLine="709"/>
        <w:jc w:val="center"/>
        <w:rPr>
          <w:b/>
          <w:sz w:val="28"/>
          <w:szCs w:val="28"/>
        </w:rPr>
      </w:pPr>
      <w:r w:rsidRPr="00FF1187">
        <w:rPr>
          <w:b/>
          <w:sz w:val="28"/>
          <w:szCs w:val="28"/>
        </w:rPr>
        <w:t xml:space="preserve">Методические рекомендации по организации внеаудиторной </w:t>
      </w:r>
      <w:r w:rsidRPr="000A4A3F">
        <w:rPr>
          <w:b/>
          <w:sz w:val="28"/>
          <w:szCs w:val="28"/>
        </w:rPr>
        <w:t xml:space="preserve">самостоятельной работы </w:t>
      </w:r>
    </w:p>
    <w:p w:rsidR="00495420" w:rsidRPr="00B71744" w:rsidRDefault="00495420" w:rsidP="00495420">
      <w:pPr>
        <w:ind w:firstLine="709"/>
        <w:jc w:val="center"/>
        <w:rPr>
          <w:b/>
          <w:sz w:val="28"/>
          <w:szCs w:val="28"/>
        </w:rPr>
      </w:pPr>
      <w:r w:rsidRPr="000A4A3F">
        <w:rPr>
          <w:b/>
          <w:sz w:val="28"/>
          <w:szCs w:val="28"/>
        </w:rPr>
        <w:t xml:space="preserve">по </w:t>
      </w:r>
      <w:r w:rsidRPr="00B71744">
        <w:rPr>
          <w:b/>
          <w:sz w:val="28"/>
          <w:szCs w:val="28"/>
        </w:rPr>
        <w:t>дисциплине «</w:t>
      </w:r>
      <w:r w:rsidR="00B71744" w:rsidRPr="00B71744">
        <w:rPr>
          <w:b/>
          <w:spacing w:val="-3"/>
          <w:sz w:val="28"/>
          <w:szCs w:val="28"/>
        </w:rPr>
        <w:t>Информационно-библиотечная культура</w:t>
      </w:r>
      <w:r w:rsidRPr="00B71744">
        <w:rPr>
          <w:b/>
          <w:sz w:val="28"/>
          <w:szCs w:val="28"/>
        </w:rPr>
        <w:t>»</w:t>
      </w:r>
    </w:p>
    <w:p w:rsidR="00495420" w:rsidRPr="000A4A3F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379" w:type="dxa"/>
          </w:tcPr>
          <w:p w:rsidR="00FF1187" w:rsidRPr="00FF1187" w:rsidRDefault="006D2AF7" w:rsidP="00FF1187">
            <w:pPr>
              <w:shd w:val="clear" w:color="auto" w:fill="FFFFFF"/>
              <w:spacing w:line="360" w:lineRule="auto"/>
              <w:jc w:val="both"/>
              <w:outlineLvl w:val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49.04</w:t>
            </w:r>
            <w:r w:rsidR="00FF1187" w:rsidRPr="00FF1187">
              <w:rPr>
                <w:iCs/>
                <w:color w:val="000000"/>
                <w:sz w:val="28"/>
                <w:szCs w:val="28"/>
              </w:rPr>
              <w:t xml:space="preserve">.02 </w:t>
            </w:r>
            <w:r w:rsidR="00FF1187" w:rsidRPr="00FF1187">
              <w:rPr>
                <w:sz w:val="28"/>
                <w:szCs w:val="28"/>
              </w:rPr>
              <w:t xml:space="preserve">Физическая культура для лиц с отклонениями в состоянии здоровья (адаптивная физическая культура) </w:t>
            </w:r>
          </w:p>
        </w:tc>
      </w:tr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Направленность (профиль)</w:t>
            </w:r>
          </w:p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379" w:type="dxa"/>
          </w:tcPr>
          <w:p w:rsidR="00FF1187" w:rsidRPr="00FF1187" w:rsidRDefault="00B71744" w:rsidP="00A430CB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подготовка лис с ОВЗ, включая инвалидов</w:t>
            </w:r>
          </w:p>
        </w:tc>
      </w:tr>
    </w:tbl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221F1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г. Ставрополь</w:t>
      </w:r>
      <w:r w:rsidR="00B71744">
        <w:rPr>
          <w:rFonts w:ascii="Times New Roman" w:hAnsi="Times New Roman"/>
          <w:bCs/>
          <w:color w:val="000000"/>
          <w:sz w:val="28"/>
          <w:szCs w:val="28"/>
        </w:rPr>
        <w:t>, 2023</w:t>
      </w:r>
    </w:p>
    <w:p w:rsidR="003C4D84" w:rsidRPr="00D22663" w:rsidRDefault="00495420" w:rsidP="005C5A30">
      <w:pPr>
        <w:tabs>
          <w:tab w:val="left" w:pos="1134"/>
        </w:tabs>
        <w:ind w:firstLine="709"/>
        <w:contextualSpacing/>
        <w:jc w:val="center"/>
        <w:rPr>
          <w:b/>
        </w:rPr>
      </w:pPr>
      <w:r w:rsidRPr="00FF1187">
        <w:rPr>
          <w:b/>
          <w:i/>
          <w:color w:val="FF0000"/>
          <w:sz w:val="28"/>
          <w:szCs w:val="28"/>
        </w:rPr>
        <w:br w:type="page"/>
      </w:r>
      <w:r w:rsidR="00FF1187">
        <w:rPr>
          <w:b/>
        </w:rPr>
        <w:lastRenderedPageBreak/>
        <w:t xml:space="preserve">Содержание </w:t>
      </w:r>
    </w:p>
    <w:p w:rsidR="003C4D84" w:rsidRPr="00D22663" w:rsidRDefault="003C4D84" w:rsidP="003C4D84">
      <w:pPr>
        <w:tabs>
          <w:tab w:val="left" w:pos="1134"/>
        </w:tabs>
        <w:contextualSpacing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69"/>
        <w:gridCol w:w="986"/>
      </w:tblGrid>
      <w:tr w:rsidR="005C5A30" w:rsidRPr="0019426C" w:rsidTr="005C5A30">
        <w:tc>
          <w:tcPr>
            <w:tcW w:w="8568" w:type="dxa"/>
          </w:tcPr>
          <w:p w:rsidR="003C4D84" w:rsidRPr="0019426C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t>1</w:t>
            </w:r>
            <w:r w:rsidR="006D2AF7">
              <w:t>. Цели, формируемые компетенции</w:t>
            </w:r>
          </w:p>
        </w:tc>
        <w:tc>
          <w:tcPr>
            <w:tcW w:w="1003" w:type="dxa"/>
          </w:tcPr>
          <w:p w:rsidR="003C4D84" w:rsidRPr="0031289E" w:rsidRDefault="000C2FB8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3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t>2. Ф</w:t>
            </w:r>
            <w:r w:rsidR="006D2AF7">
              <w:t>ормулировка задания и его объем</w:t>
            </w:r>
          </w:p>
        </w:tc>
        <w:tc>
          <w:tcPr>
            <w:tcW w:w="1003" w:type="dxa"/>
          </w:tcPr>
          <w:p w:rsidR="003C4D84" w:rsidRPr="0031289E" w:rsidRDefault="000C2FB8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3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0C2FB8">
            <w:pPr>
              <w:tabs>
                <w:tab w:val="left" w:pos="1296"/>
              </w:tabs>
            </w:pPr>
            <w:r w:rsidRPr="0019426C">
              <w:t>3. Рек</w:t>
            </w:r>
            <w:r w:rsidR="006D2AF7">
              <w:t>омендации по выполнению заданий</w:t>
            </w:r>
          </w:p>
        </w:tc>
        <w:tc>
          <w:tcPr>
            <w:tcW w:w="1003" w:type="dxa"/>
          </w:tcPr>
          <w:p w:rsidR="003C4D84" w:rsidRPr="0031289E" w:rsidRDefault="005C5A30" w:rsidP="001927B4">
            <w:pPr>
              <w:jc w:val="center"/>
              <w:rPr>
                <w:highlight w:val="yellow"/>
              </w:rPr>
            </w:pPr>
            <w:r w:rsidRPr="00177874">
              <w:t>4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0C2FB8">
            <w:pPr>
              <w:pStyle w:val="11"/>
              <w:ind w:left="0"/>
            </w:pPr>
            <w:r w:rsidRPr="0019426C">
              <w:t>4.</w:t>
            </w:r>
            <w:r w:rsidR="006D2AF7">
              <w:t xml:space="preserve"> План-график выполнения заданий</w:t>
            </w:r>
          </w:p>
        </w:tc>
        <w:tc>
          <w:tcPr>
            <w:tcW w:w="1003" w:type="dxa"/>
          </w:tcPr>
          <w:p w:rsidR="003C4D84" w:rsidRPr="0031289E" w:rsidRDefault="00177874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>
              <w:t>7</w:t>
            </w:r>
          </w:p>
        </w:tc>
      </w:tr>
      <w:tr w:rsidR="005C5A30" w:rsidRPr="0019426C" w:rsidTr="005C5A30">
        <w:trPr>
          <w:trHeight w:val="286"/>
        </w:trPr>
        <w:tc>
          <w:tcPr>
            <w:tcW w:w="8568" w:type="dxa"/>
          </w:tcPr>
          <w:p w:rsidR="003C4D84" w:rsidRPr="0019426C" w:rsidRDefault="006D2AF7" w:rsidP="000C2FB8">
            <w:pPr>
              <w:pStyle w:val="a3"/>
              <w:tabs>
                <w:tab w:val="left" w:pos="933"/>
              </w:tabs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5. Критерии оценивания работы</w:t>
            </w:r>
          </w:p>
        </w:tc>
        <w:tc>
          <w:tcPr>
            <w:tcW w:w="1003" w:type="dxa"/>
          </w:tcPr>
          <w:p w:rsidR="003C4D8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8</w:t>
            </w:r>
          </w:p>
        </w:tc>
      </w:tr>
      <w:tr w:rsidR="005C5A30" w:rsidRPr="0019426C" w:rsidTr="005C5A30">
        <w:trPr>
          <w:trHeight w:val="246"/>
        </w:trPr>
        <w:tc>
          <w:tcPr>
            <w:tcW w:w="8568" w:type="dxa"/>
          </w:tcPr>
          <w:p w:rsidR="001927B4" w:rsidRPr="0019426C" w:rsidRDefault="000C2FB8" w:rsidP="000C2FB8">
            <w:pPr>
              <w:pStyle w:val="11"/>
              <w:ind w:left="0"/>
            </w:pPr>
            <w:r w:rsidRPr="0019426C">
              <w:t>6. Порядок предоставления рез</w:t>
            </w:r>
            <w:r w:rsidR="006D2AF7">
              <w:t>ультатов самостоятельной работы</w:t>
            </w:r>
          </w:p>
        </w:tc>
        <w:tc>
          <w:tcPr>
            <w:tcW w:w="1003" w:type="dxa"/>
          </w:tcPr>
          <w:p w:rsidR="001927B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11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6D2AF7" w:rsidP="001927B4">
            <w:pPr>
              <w:tabs>
                <w:tab w:val="left" w:pos="1134"/>
              </w:tabs>
              <w:contextualSpacing/>
              <w:jc w:val="both"/>
            </w:pPr>
            <w:r>
              <w:rPr>
                <w:bCs/>
              </w:rPr>
              <w:t xml:space="preserve">7. </w:t>
            </w:r>
            <w:r w:rsidR="003C4D84" w:rsidRPr="0019426C">
              <w:rPr>
                <w:bCs/>
              </w:rPr>
              <w:t>Список рекомендуем</w:t>
            </w:r>
            <w:r>
              <w:rPr>
                <w:bCs/>
              </w:rPr>
              <w:t>ой литературы</w:t>
            </w:r>
          </w:p>
        </w:tc>
        <w:tc>
          <w:tcPr>
            <w:tcW w:w="1003" w:type="dxa"/>
          </w:tcPr>
          <w:p w:rsidR="003C4D8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11</w:t>
            </w:r>
          </w:p>
        </w:tc>
      </w:tr>
      <w:tr w:rsidR="005C5A30" w:rsidRPr="005C5A30" w:rsidTr="005C5A30">
        <w:tc>
          <w:tcPr>
            <w:tcW w:w="8568" w:type="dxa"/>
          </w:tcPr>
          <w:p w:rsidR="005C5A30" w:rsidRPr="0019426C" w:rsidRDefault="005C5A30" w:rsidP="001927B4">
            <w:pPr>
              <w:tabs>
                <w:tab w:val="left" w:pos="1134"/>
              </w:tabs>
              <w:contextualSpacing/>
              <w:jc w:val="both"/>
              <w:rPr>
                <w:bCs/>
              </w:rPr>
            </w:pPr>
            <w:r w:rsidRPr="0019426C">
              <w:rPr>
                <w:bCs/>
              </w:rPr>
              <w:t>Приложения</w:t>
            </w:r>
          </w:p>
        </w:tc>
        <w:tc>
          <w:tcPr>
            <w:tcW w:w="1003" w:type="dxa"/>
          </w:tcPr>
          <w:p w:rsidR="005C5A30" w:rsidRPr="0031289E" w:rsidRDefault="00177874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13</w:t>
            </w:r>
          </w:p>
        </w:tc>
      </w:tr>
    </w:tbl>
    <w:p w:rsidR="00FF1187" w:rsidRDefault="003C4D84" w:rsidP="00FF1187">
      <w:pPr>
        <w:tabs>
          <w:tab w:val="left" w:pos="1134"/>
        </w:tabs>
        <w:contextualSpacing/>
        <w:jc w:val="center"/>
      </w:pPr>
      <w:r w:rsidRPr="00D22663">
        <w:br w:type="page"/>
      </w:r>
    </w:p>
    <w:p w:rsidR="00FF1187" w:rsidRPr="00A430CB" w:rsidRDefault="00FF1187" w:rsidP="00A430CB">
      <w:pPr>
        <w:pStyle w:val="a4"/>
        <w:numPr>
          <w:ilvl w:val="0"/>
          <w:numId w:val="25"/>
        </w:numPr>
        <w:tabs>
          <w:tab w:val="left" w:pos="1134"/>
        </w:tabs>
        <w:jc w:val="center"/>
        <w:rPr>
          <w:b/>
        </w:rPr>
      </w:pPr>
      <w:r w:rsidRPr="00A430CB">
        <w:rPr>
          <w:b/>
        </w:rPr>
        <w:lastRenderedPageBreak/>
        <w:t xml:space="preserve">Цели, формируемые компетенции </w:t>
      </w:r>
    </w:p>
    <w:p w:rsidR="00F34FEC" w:rsidRPr="00A430CB" w:rsidRDefault="00FF1187" w:rsidP="00A430CB">
      <w:pPr>
        <w:tabs>
          <w:tab w:val="left" w:pos="1134"/>
        </w:tabs>
        <w:contextualSpacing/>
        <w:rPr>
          <w:color w:val="000000"/>
        </w:rPr>
      </w:pPr>
      <w:r>
        <w:rPr>
          <w:b/>
          <w:color w:val="000000"/>
        </w:rPr>
        <w:tab/>
      </w:r>
    </w:p>
    <w:p w:rsidR="00F34FEC" w:rsidRPr="00A430CB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b/>
          <w:color w:val="000000"/>
        </w:rPr>
        <w:t>Целями самостоятельной работы студентов по работе с литературными источниками</w:t>
      </w:r>
      <w:r w:rsidRPr="00A430CB">
        <w:rPr>
          <w:rFonts w:ascii="Times New Roman" w:hAnsi="Times New Roman"/>
          <w:color w:val="000000"/>
        </w:rPr>
        <w:t>:</w:t>
      </w:r>
    </w:p>
    <w:p w:rsidR="00F34FEC" w:rsidRPr="00A430CB" w:rsidRDefault="00F34FEC" w:rsidP="00F34FEC">
      <w:pPr>
        <w:pStyle w:val="a3"/>
        <w:spacing w:before="0" w:beforeAutospacing="0" w:after="0" w:afterAutospacing="0"/>
        <w:ind w:firstLine="709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color w:val="000000"/>
        </w:rPr>
        <w:t>- формирование умений использовать, применять и интерпретировать термины и понятия изучаемой дисциплины, анализировать теоретические источники;</w:t>
      </w:r>
    </w:p>
    <w:p w:rsidR="00F34FEC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color w:val="000000"/>
        </w:rPr>
        <w:t>- овладеть теоретическими (фундаментальными) з</w:t>
      </w:r>
      <w:r w:rsidR="008757FB">
        <w:rPr>
          <w:rFonts w:ascii="Times New Roman" w:hAnsi="Times New Roman"/>
          <w:color w:val="000000"/>
        </w:rPr>
        <w:t>наниями по изучаемой дисциплине.</w:t>
      </w:r>
    </w:p>
    <w:p w:rsid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</w:rPr>
      </w:pPr>
      <w:r w:rsidRPr="008757FB">
        <w:rPr>
          <w:rFonts w:ascii="Times New Roman" w:hAnsi="Times New Roman"/>
          <w:b/>
          <w:color w:val="000000"/>
        </w:rPr>
        <w:t>Целями самостоятельной работы студентов по выполнению тестирования является:</w:t>
      </w:r>
    </w:p>
    <w:p w:rsidR="008757FB" w:rsidRP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8757FB">
        <w:rPr>
          <w:rFonts w:ascii="Times New Roman" w:hAnsi="Times New Roman"/>
          <w:b/>
        </w:rPr>
        <w:t xml:space="preserve">- </w:t>
      </w:r>
      <w:r w:rsidRPr="008757FB">
        <w:rPr>
          <w:rFonts w:ascii="Times New Roman" w:hAnsi="Times New Roman"/>
          <w:shd w:val="clear" w:color="auto" w:fill="FFFFFF"/>
        </w:rPr>
        <w:t>формированию культуры тестирования в системе оценки качества обученности студентов;</w:t>
      </w:r>
    </w:p>
    <w:p w:rsidR="008757FB" w:rsidRP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8757FB">
        <w:rPr>
          <w:rFonts w:ascii="Times New Roman" w:hAnsi="Times New Roman"/>
          <w:shd w:val="clear" w:color="auto" w:fill="FFFFFF"/>
        </w:rPr>
        <w:t>- повышению объективности процессов и результатов оценки учебных достижений студентов;</w:t>
      </w:r>
    </w:p>
    <w:p w:rsid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8757FB">
        <w:rPr>
          <w:rFonts w:ascii="Times New Roman" w:hAnsi="Times New Roman"/>
          <w:shd w:val="clear" w:color="auto" w:fill="FFFFFF"/>
        </w:rPr>
        <w:t>- созданию необходимых предпосылок и условий для совершенствования содержания и структуры образовательного процесса;</w:t>
      </w:r>
    </w:p>
    <w:p w:rsidR="00EF0A93" w:rsidRPr="001727E5" w:rsidRDefault="00EF0A93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hd w:val="clear" w:color="auto" w:fill="FFFFFF"/>
        </w:rPr>
      </w:pPr>
      <w:r w:rsidRPr="001727E5">
        <w:rPr>
          <w:rFonts w:ascii="Times New Roman" w:hAnsi="Times New Roman"/>
          <w:b/>
          <w:shd w:val="clear" w:color="auto" w:fill="FFFFFF"/>
        </w:rPr>
        <w:t>Целями самостоятельной работы студентов по выполнению практических навыков:</w:t>
      </w:r>
    </w:p>
    <w:p w:rsidR="001727E5" w:rsidRPr="001E5621" w:rsidRDefault="001727E5" w:rsidP="001727E5">
      <w:pPr>
        <w:ind w:firstLine="709"/>
        <w:jc w:val="both"/>
        <w:rPr>
          <w:color w:val="000000"/>
        </w:rPr>
      </w:pPr>
      <w:r w:rsidRPr="001727E5">
        <w:rPr>
          <w:b/>
          <w:shd w:val="clear" w:color="auto" w:fill="FFFFFF"/>
        </w:rPr>
        <w:t>-</w:t>
      </w:r>
      <w:r w:rsidRPr="001727E5">
        <w:rPr>
          <w:color w:val="000000"/>
        </w:rPr>
        <w:t xml:space="preserve"> </w:t>
      </w:r>
      <w:r w:rsidRPr="001E5621">
        <w:rPr>
          <w:color w:val="000000"/>
        </w:rPr>
        <w:t>сформировать практические навыки работы в образовательном учреждении, методах реализации учебно-воспитательного  процесса.</w:t>
      </w:r>
    </w:p>
    <w:p w:rsidR="001727E5" w:rsidRPr="00FF1187" w:rsidRDefault="001727E5" w:rsidP="001727E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</w:rPr>
      </w:pPr>
      <w:r w:rsidRPr="00FF1187">
        <w:rPr>
          <w:rFonts w:ascii="Times New Roman" w:hAnsi="Times New Roman"/>
          <w:b/>
          <w:color w:val="000000"/>
        </w:rPr>
        <w:t xml:space="preserve">Целями самостоятельной работы студентов по работе написанию </w:t>
      </w:r>
      <w:r w:rsidR="00904B49">
        <w:rPr>
          <w:rFonts w:ascii="Times New Roman" w:hAnsi="Times New Roman"/>
          <w:b/>
          <w:color w:val="000000"/>
        </w:rPr>
        <w:t>доклада</w:t>
      </w:r>
      <w:r w:rsidRPr="00FF1187">
        <w:rPr>
          <w:rFonts w:ascii="Times New Roman" w:hAnsi="Times New Roman"/>
          <w:b/>
          <w:color w:val="000000"/>
        </w:rPr>
        <w:t>:</w:t>
      </w:r>
    </w:p>
    <w:p w:rsidR="001727E5" w:rsidRPr="00DD54C2" w:rsidRDefault="001727E5" w:rsidP="001727E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развитие исследовательских умений студента;</w:t>
      </w:r>
    </w:p>
    <w:p w:rsidR="002F2940" w:rsidRDefault="001727E5" w:rsidP="002F29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формирование опыта собственной поисковой, творческой, научно-</w:t>
      </w:r>
      <w:r w:rsidR="002F2940">
        <w:rPr>
          <w:rFonts w:ascii="Times New Roman" w:hAnsi="Times New Roman"/>
          <w:color w:val="000000"/>
        </w:rPr>
        <w:t>исследовательской деятельности.</w:t>
      </w:r>
    </w:p>
    <w:p w:rsidR="002F2940" w:rsidRDefault="002F2940" w:rsidP="002F29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</w:p>
    <w:p w:rsidR="00FF1187" w:rsidRPr="000A4A3F" w:rsidRDefault="00FF1187" w:rsidP="00DA37B7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0A4A3F">
        <w:rPr>
          <w:rFonts w:ascii="Times New Roman" w:hAnsi="Times New Roman"/>
          <w:b/>
        </w:rPr>
        <w:t xml:space="preserve">Формируемые </w:t>
      </w:r>
      <w:r w:rsidRPr="000A4A3F">
        <w:rPr>
          <w:rFonts w:ascii="Times New Roman" w:hAnsi="Times New Roman"/>
          <w:sz w:val="22"/>
          <w:szCs w:val="22"/>
        </w:rPr>
        <w:t xml:space="preserve">компетенции </w:t>
      </w:r>
      <w:r w:rsidR="004A0E57">
        <w:rPr>
          <w:rFonts w:ascii="Times New Roman" w:hAnsi="Times New Roman"/>
          <w:sz w:val="22"/>
          <w:szCs w:val="22"/>
        </w:rPr>
        <w:t xml:space="preserve">ОПК 5 </w:t>
      </w:r>
    </w:p>
    <w:p w:rsidR="00387C3F" w:rsidRDefault="00FF1187" w:rsidP="002F2940">
      <w:pPr>
        <w:pStyle w:val="a4"/>
        <w:numPr>
          <w:ilvl w:val="0"/>
          <w:numId w:val="25"/>
        </w:numPr>
        <w:tabs>
          <w:tab w:val="left" w:pos="1134"/>
        </w:tabs>
        <w:jc w:val="center"/>
        <w:rPr>
          <w:sz w:val="22"/>
          <w:szCs w:val="22"/>
        </w:rPr>
      </w:pPr>
      <w:r w:rsidRPr="000A4A3F">
        <w:rPr>
          <w:sz w:val="22"/>
          <w:szCs w:val="22"/>
        </w:rPr>
        <w:t xml:space="preserve"> Формулировка задания и его объем </w:t>
      </w:r>
    </w:p>
    <w:p w:rsidR="000A4A3F" w:rsidRDefault="000A4A3F" w:rsidP="000A4A3F">
      <w:pPr>
        <w:ind w:left="360"/>
        <w:rPr>
          <w:b/>
        </w:rPr>
      </w:pPr>
    </w:p>
    <w:p w:rsidR="004A0E57" w:rsidRDefault="004A0E57" w:rsidP="004A0E57">
      <w:pPr>
        <w:jc w:val="both"/>
        <w:rPr>
          <w:b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2551"/>
        <w:gridCol w:w="1843"/>
        <w:gridCol w:w="1276"/>
        <w:gridCol w:w="1559"/>
      </w:tblGrid>
      <w:tr w:rsidR="004A0E57" w:rsidRPr="001A3701" w:rsidTr="00A24566">
        <w:tc>
          <w:tcPr>
            <w:tcW w:w="2201" w:type="dxa"/>
          </w:tcPr>
          <w:p w:rsidR="004A0E57" w:rsidRPr="001A3701" w:rsidRDefault="004A0E57" w:rsidP="00A24566">
            <w:pPr>
              <w:jc w:val="center"/>
              <w:rPr>
                <w:b/>
              </w:rPr>
            </w:pPr>
            <w:r w:rsidRPr="001A3701">
              <w:rPr>
                <w:b/>
              </w:rPr>
              <w:t>Наименование раздела</w:t>
            </w:r>
          </w:p>
        </w:tc>
        <w:tc>
          <w:tcPr>
            <w:tcW w:w="2551" w:type="dxa"/>
          </w:tcPr>
          <w:p w:rsidR="004A0E57" w:rsidRPr="002D70EC" w:rsidRDefault="004A0E57" w:rsidP="00A24566">
            <w:pPr>
              <w:ind w:left="-108" w:right="-108"/>
              <w:jc w:val="center"/>
              <w:rPr>
                <w:b/>
              </w:rPr>
            </w:pPr>
            <w:r w:rsidRPr="002D70EC">
              <w:rPr>
                <w:b/>
              </w:rPr>
              <w:t>Вид самостоятельной внеаудиторной работы обучающихся, контроль самостоятельной работы</w:t>
            </w:r>
          </w:p>
        </w:tc>
        <w:tc>
          <w:tcPr>
            <w:tcW w:w="1843" w:type="dxa"/>
          </w:tcPr>
          <w:p w:rsidR="004A0E57" w:rsidRPr="002D70EC" w:rsidRDefault="004A0E57" w:rsidP="00A24566">
            <w:pPr>
              <w:ind w:left="-108" w:right="-108"/>
              <w:jc w:val="center"/>
              <w:rPr>
                <w:b/>
              </w:rPr>
            </w:pPr>
            <w:r w:rsidRPr="002D70EC">
              <w:rPr>
                <w:b/>
              </w:rPr>
              <w:t>Оценочное средство</w:t>
            </w:r>
          </w:p>
        </w:tc>
        <w:tc>
          <w:tcPr>
            <w:tcW w:w="1276" w:type="dxa"/>
          </w:tcPr>
          <w:p w:rsidR="004A0E57" w:rsidRPr="002D70EC" w:rsidRDefault="004A0E57" w:rsidP="00A24566">
            <w:pPr>
              <w:ind w:left="-108" w:right="-108"/>
              <w:jc w:val="center"/>
              <w:rPr>
                <w:b/>
              </w:rPr>
            </w:pPr>
            <w:r w:rsidRPr="002D70EC">
              <w:rPr>
                <w:b/>
              </w:rPr>
              <w:t xml:space="preserve">Кол-во часов/ </w:t>
            </w:r>
          </w:p>
          <w:p w:rsidR="004A0E57" w:rsidRPr="002D70EC" w:rsidRDefault="004A0E57" w:rsidP="00A24566">
            <w:pPr>
              <w:ind w:left="-108" w:right="-108"/>
              <w:jc w:val="center"/>
              <w:rPr>
                <w:b/>
              </w:rPr>
            </w:pPr>
            <w:r w:rsidRPr="002D70EC">
              <w:rPr>
                <w:b/>
              </w:rPr>
              <w:t>кол-во час на ПНП+ПП</w:t>
            </w:r>
          </w:p>
        </w:tc>
        <w:tc>
          <w:tcPr>
            <w:tcW w:w="1559" w:type="dxa"/>
          </w:tcPr>
          <w:p w:rsidR="004A0E57" w:rsidRPr="001A3701" w:rsidRDefault="004A0E57" w:rsidP="00A24566">
            <w:pPr>
              <w:ind w:left="-108" w:right="-108"/>
              <w:jc w:val="center"/>
            </w:pPr>
            <w:r w:rsidRPr="003A1B37">
              <w:rPr>
                <w:b/>
              </w:rPr>
              <w:t xml:space="preserve">Код </w:t>
            </w:r>
            <w:proofErr w:type="spellStart"/>
            <w:r w:rsidRPr="003A1B37">
              <w:rPr>
                <w:b/>
              </w:rPr>
              <w:t>индикаторакомпетенции</w:t>
            </w:r>
            <w:proofErr w:type="spellEnd"/>
          </w:p>
        </w:tc>
      </w:tr>
      <w:tr w:rsidR="004A0E57" w:rsidRPr="001A3701" w:rsidTr="00A24566">
        <w:tc>
          <w:tcPr>
            <w:tcW w:w="2201" w:type="dxa"/>
          </w:tcPr>
          <w:p w:rsidR="004A0E57" w:rsidRPr="003E7EDC" w:rsidRDefault="004A0E57" w:rsidP="00A24566">
            <w:pPr>
              <w:rPr>
                <w:sz w:val="22"/>
                <w:szCs w:val="22"/>
              </w:rPr>
            </w:pPr>
            <w:r w:rsidRPr="003E7EDC">
              <w:t xml:space="preserve">Раздел 1 </w:t>
            </w:r>
            <w:r w:rsidRPr="003E7EDC">
              <w:rPr>
                <w:bCs/>
              </w:rPr>
              <w:t>Информационные ресурсы: понятие, состав, общая характеристика</w:t>
            </w:r>
          </w:p>
        </w:tc>
        <w:tc>
          <w:tcPr>
            <w:tcW w:w="2551" w:type="dxa"/>
          </w:tcPr>
          <w:p w:rsidR="004A0E57" w:rsidRPr="001A3701" w:rsidRDefault="004A0E57" w:rsidP="00A24566">
            <w:pPr>
              <w:ind w:right="-79"/>
              <w:jc w:val="center"/>
            </w:pPr>
            <w:r>
              <w:t>Выполнение индивидуальных заданий (ПНП)</w:t>
            </w:r>
          </w:p>
        </w:tc>
        <w:tc>
          <w:tcPr>
            <w:tcW w:w="1843" w:type="dxa"/>
          </w:tcPr>
          <w:p w:rsidR="004A0E57" w:rsidRPr="001A3701" w:rsidRDefault="004A0E57" w:rsidP="00A24566">
            <w:pPr>
              <w:ind w:left="-108" w:right="-79"/>
              <w:jc w:val="center"/>
            </w:pPr>
            <w:r>
              <w:t>Индивидуальное задание</w:t>
            </w:r>
          </w:p>
        </w:tc>
        <w:tc>
          <w:tcPr>
            <w:tcW w:w="1276" w:type="dxa"/>
          </w:tcPr>
          <w:p w:rsidR="004A0E57" w:rsidRPr="001A3701" w:rsidRDefault="004A0E57" w:rsidP="00A24566">
            <w:pPr>
              <w:jc w:val="center"/>
            </w:pPr>
            <w:r>
              <w:t>30/10</w:t>
            </w:r>
          </w:p>
        </w:tc>
        <w:tc>
          <w:tcPr>
            <w:tcW w:w="1559" w:type="dxa"/>
          </w:tcPr>
          <w:p w:rsidR="004A0E57" w:rsidRPr="001A3701" w:rsidRDefault="004A0E57" w:rsidP="00A24566">
            <w:pPr>
              <w:ind w:right="-108"/>
            </w:pPr>
            <w:r w:rsidRPr="002A04C9">
              <w:t>ИД.ОПК5.1</w:t>
            </w:r>
          </w:p>
        </w:tc>
      </w:tr>
      <w:tr w:rsidR="004A0E57" w:rsidRPr="001A3701" w:rsidTr="00A24566">
        <w:tc>
          <w:tcPr>
            <w:tcW w:w="2201" w:type="dxa"/>
          </w:tcPr>
          <w:p w:rsidR="004A0E57" w:rsidRPr="003E7EDC" w:rsidRDefault="004A0E57" w:rsidP="00A24566">
            <w:pPr>
              <w:jc w:val="both"/>
              <w:rPr>
                <w:bCs/>
              </w:rPr>
            </w:pPr>
            <w:r w:rsidRPr="003E7EDC">
              <w:t>Раздел 2. Информационно-</w:t>
            </w:r>
            <w:proofErr w:type="spellStart"/>
            <w:r w:rsidRPr="003E7EDC">
              <w:t>библиографичес</w:t>
            </w:r>
            <w:proofErr w:type="spellEnd"/>
            <w:r>
              <w:t>-</w:t>
            </w:r>
            <w:r w:rsidRPr="003E7EDC">
              <w:t>кий поиск</w:t>
            </w:r>
          </w:p>
        </w:tc>
        <w:tc>
          <w:tcPr>
            <w:tcW w:w="2551" w:type="dxa"/>
          </w:tcPr>
          <w:p w:rsidR="004A0E57" w:rsidRPr="001A3701" w:rsidRDefault="004A0E57" w:rsidP="00A24566">
            <w:pPr>
              <w:ind w:right="-79"/>
              <w:jc w:val="center"/>
            </w:pPr>
            <w:r>
              <w:t>Выполнение индивидуальных заданий (ПНП)</w:t>
            </w:r>
          </w:p>
        </w:tc>
        <w:tc>
          <w:tcPr>
            <w:tcW w:w="1843" w:type="dxa"/>
          </w:tcPr>
          <w:p w:rsidR="004A0E57" w:rsidRPr="001A3701" w:rsidRDefault="004A0E57" w:rsidP="00A24566">
            <w:pPr>
              <w:ind w:left="-108" w:right="-79"/>
              <w:jc w:val="center"/>
            </w:pPr>
            <w:r>
              <w:t>Индивидуальное задание</w:t>
            </w:r>
          </w:p>
        </w:tc>
        <w:tc>
          <w:tcPr>
            <w:tcW w:w="1276" w:type="dxa"/>
          </w:tcPr>
          <w:p w:rsidR="004A0E57" w:rsidRPr="00273D2E" w:rsidRDefault="004A0E57" w:rsidP="00A24566">
            <w:pPr>
              <w:jc w:val="center"/>
            </w:pPr>
            <w:r>
              <w:t>24/10</w:t>
            </w:r>
          </w:p>
        </w:tc>
        <w:tc>
          <w:tcPr>
            <w:tcW w:w="1559" w:type="dxa"/>
          </w:tcPr>
          <w:p w:rsidR="004A0E57" w:rsidRPr="001A3701" w:rsidRDefault="004A0E57" w:rsidP="00A24566">
            <w:pPr>
              <w:ind w:right="-108"/>
            </w:pPr>
            <w:r w:rsidRPr="002A04C9">
              <w:t>ИД.ОПК5.1</w:t>
            </w:r>
          </w:p>
        </w:tc>
      </w:tr>
      <w:tr w:rsidR="004A0E57" w:rsidRPr="001A3701" w:rsidTr="00A24566">
        <w:tc>
          <w:tcPr>
            <w:tcW w:w="4752" w:type="dxa"/>
            <w:gridSpan w:val="2"/>
          </w:tcPr>
          <w:p w:rsidR="004A0E57" w:rsidRPr="001A3701" w:rsidRDefault="004A0E57" w:rsidP="00A24566">
            <w:pPr>
              <w:ind w:right="-79"/>
            </w:pPr>
            <w:r>
              <w:t>Итого:</w:t>
            </w:r>
          </w:p>
        </w:tc>
        <w:tc>
          <w:tcPr>
            <w:tcW w:w="1843" w:type="dxa"/>
          </w:tcPr>
          <w:p w:rsidR="004A0E57" w:rsidRPr="001A3701" w:rsidRDefault="004A0E57" w:rsidP="00A24566">
            <w:pPr>
              <w:ind w:left="-108" w:right="-79"/>
            </w:pPr>
          </w:p>
        </w:tc>
        <w:tc>
          <w:tcPr>
            <w:tcW w:w="1276" w:type="dxa"/>
          </w:tcPr>
          <w:p w:rsidR="004A0E57" w:rsidRPr="001A3701" w:rsidRDefault="004A0E57" w:rsidP="00A24566">
            <w:pPr>
              <w:jc w:val="center"/>
            </w:pPr>
            <w:r>
              <w:t>54/20</w:t>
            </w:r>
          </w:p>
        </w:tc>
        <w:tc>
          <w:tcPr>
            <w:tcW w:w="1559" w:type="dxa"/>
          </w:tcPr>
          <w:p w:rsidR="004A0E57" w:rsidRPr="001A3701" w:rsidRDefault="004A0E57" w:rsidP="00A24566">
            <w:pPr>
              <w:ind w:right="-86"/>
            </w:pPr>
          </w:p>
        </w:tc>
      </w:tr>
    </w:tbl>
    <w:p w:rsidR="004A0E57" w:rsidRDefault="004A0E57" w:rsidP="000A4A3F">
      <w:pPr>
        <w:ind w:left="360"/>
        <w:rPr>
          <w:b/>
        </w:rPr>
      </w:pPr>
    </w:p>
    <w:p w:rsidR="004A0E57" w:rsidRDefault="004A0E57" w:rsidP="000A4A3F">
      <w:pPr>
        <w:ind w:left="360"/>
        <w:rPr>
          <w:b/>
        </w:rPr>
      </w:pPr>
    </w:p>
    <w:p w:rsidR="000A4A3F" w:rsidRDefault="000A4A3F" w:rsidP="000A4A3F">
      <w:pPr>
        <w:tabs>
          <w:tab w:val="left" w:pos="1134"/>
        </w:tabs>
        <w:rPr>
          <w:sz w:val="22"/>
          <w:szCs w:val="22"/>
        </w:rPr>
      </w:pPr>
    </w:p>
    <w:p w:rsid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  <w:r w:rsidRPr="005D1383">
        <w:rPr>
          <w:b/>
        </w:rPr>
        <w:t xml:space="preserve">3. </w:t>
      </w:r>
      <w:r>
        <w:rPr>
          <w:b/>
        </w:rPr>
        <w:t xml:space="preserve">Рекомендации по выполнению заданий </w:t>
      </w:r>
    </w:p>
    <w:p w:rsidR="005D1383" w:rsidRP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</w:p>
    <w:p w:rsidR="005D1383" w:rsidRPr="005D1383" w:rsidRDefault="005D1383" w:rsidP="001727E5">
      <w:pPr>
        <w:tabs>
          <w:tab w:val="left" w:pos="1296"/>
        </w:tabs>
        <w:ind w:firstLine="709"/>
        <w:jc w:val="center"/>
        <w:rPr>
          <w:b/>
          <w:bCs/>
        </w:rPr>
      </w:pPr>
      <w:r w:rsidRPr="005D1383">
        <w:rPr>
          <w:b/>
          <w:bCs/>
        </w:rPr>
        <w:t>Методические рекомендации по работе с литературой</w:t>
      </w:r>
    </w:p>
    <w:p w:rsidR="005D1383" w:rsidRPr="005D1383" w:rsidRDefault="005D1383" w:rsidP="005D1383">
      <w:pPr>
        <w:tabs>
          <w:tab w:val="left" w:pos="1296"/>
        </w:tabs>
        <w:ind w:firstLine="709"/>
        <w:jc w:val="both"/>
        <w:rPr>
          <w:b/>
        </w:rPr>
      </w:pP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lastRenderedPageBreak/>
        <w:t xml:space="preserve">При изучении дисциплины у студентов должен вырабатываться рационально-критический подход к изучаемым проблемам и явлениям. Чтобы понять содержание материала, нужно уметь его прочитывать. Начинать следует с предварительного просмотра, в ходе которого ознакомиться с названием работы, с аннотацией, оглавлением, предисловием. Часто замысел работы ясен уже при ознакомлении с ее названием. Но особенно интересен просмотр оглавления, в результате которого становится ясным развитие мысли автора. Неплохо было бы появившиеся при этом мысли зафиксировать на бумаге.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Просматривая текст оглавления, нужно остановиться на тех главах, которые представляют для вас особенный интерес, бегло ознакомиться с ними, составляя в общих чертах свое представление о них. Цель этого действия – найти места, относящиеся к искомой теме, определив при этом, что ценного в каждом из них.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Следующий этап – прочтение выделенных мест с фиксацией самых главных сведений. При этом надо четко и ясно осознавать цель чтения, постоянно держа ее перед собой: по какому вопросу нужна информация, для чего нужна, ее характер и т.д. необходимо менять режим чтения – от беглого вдумчивого – в зависимости от ценности информации, останавливаясь там, где это требуется для глубокого понимания текста.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Следует научиться определять структуру текста по соподчиненности его частей, учитывая взаимосвязь текста с рисунками, сносками, примечаниями и таблицами. Все это поможет пониманию текста при беглом ознакомлении с ним. Так вырабатывается способность при прочтении сразу понимать смысл и значение новой информации.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Многие книги и статьи имеют в своем аппарате списки литературы, которые дают возможность пополнить информационную осведомленность о дополнительной литературе по данному вопросу.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Отдельный этап прочтения – ведение записей прочитанного. Существует несколько видов записей: план, выписки, тезисы, аннотация, резюме, конспект.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rPr>
          <w:b/>
          <w:bCs/>
        </w:rPr>
        <w:t>Планом</w:t>
      </w:r>
      <w:r w:rsidRPr="005D1383">
        <w:rPr>
          <w:bCs/>
        </w:rPr>
        <w:t xml:space="preserve"> </w:t>
      </w:r>
      <w:r w:rsidRPr="005D1383">
        <w:t xml:space="preserve">удобно пользоваться при подготовке к устному выступлению по выбранной теме. Каждый пункт плана должен раскрывать одну из сторон избранной темы, а весь план должен охватывать ее целиком.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rPr>
          <w:bCs/>
        </w:rPr>
        <w:t xml:space="preserve">Тезисы </w:t>
      </w:r>
      <w:r w:rsidRPr="005D1383">
        <w:t>предполагают сжатое изложение основных положений текста в форме утверждения или отрицания. Они являются более совершенной формой записей и представляют основу для дискуссии. К тому же их легко запомнить.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Аннотация – краткое изложение содержания – дает общее представление о работе.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Резюме кратко характеризует выводы, главные итоги произведения.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Конспект является наиболее распространенной формой ведения записей. Основную ткань конспекта составляют тезисы, дополненные доказательствами и рассуждениями. Конспект может быть текстуальным, свободным или тематическим. Текстуальный представляет собой цитатник с сохранение логики работы и структуры текста. Свободный конспект основан на изложении материала в том порядке, который боле удобен автору. В этом смысле конспект представляет собирание воедино мыслей, разбросанных по всей книге. Тематический конспект может быть составлен по нескольким источникам, где за основу берется тема, интерпретируемая по-разному.</w:t>
      </w:r>
    </w:p>
    <w:p w:rsidR="005D1383" w:rsidRDefault="005D1383" w:rsidP="005D1383">
      <w:pPr>
        <w:pStyle w:val="Default"/>
        <w:ind w:firstLine="709"/>
        <w:jc w:val="both"/>
        <w:rPr>
          <w:color w:val="auto"/>
        </w:rPr>
      </w:pPr>
      <w:r w:rsidRPr="005D1383">
        <w:rPr>
          <w:color w:val="auto"/>
        </w:rPr>
        <w:t>Экономию времени дает использование при записях различного рода сокращений, аббревиатуры и т.д. многие используют для регистрации исследуемых тем систему карточек. Преимущество карточек в том, что тема там излагается очень сжато, и они очень удобны в использовании, т.к. их можно разложить на столе, перегруппировать и без труда найти искомую тему</w:t>
      </w:r>
      <w:r w:rsidRPr="00177874">
        <w:rPr>
          <w:color w:val="auto"/>
        </w:rPr>
        <w:t>.</w:t>
      </w:r>
    </w:p>
    <w:p w:rsidR="00EF0A93" w:rsidRDefault="00EF0A93" w:rsidP="005D1383">
      <w:pPr>
        <w:pStyle w:val="Default"/>
        <w:ind w:firstLine="709"/>
        <w:jc w:val="both"/>
        <w:rPr>
          <w:color w:val="auto"/>
        </w:rPr>
      </w:pPr>
    </w:p>
    <w:p w:rsidR="001727E5" w:rsidRDefault="001727E5" w:rsidP="001727E5">
      <w:pPr>
        <w:pStyle w:val="Default"/>
        <w:ind w:firstLine="709"/>
        <w:jc w:val="center"/>
        <w:rPr>
          <w:b/>
        </w:rPr>
      </w:pPr>
      <w:r w:rsidRPr="001727E5">
        <w:rPr>
          <w:b/>
        </w:rPr>
        <w:t>Методические рекомендации по подготовке к тестированию</w:t>
      </w:r>
    </w:p>
    <w:p w:rsidR="001727E5" w:rsidRPr="001727E5" w:rsidRDefault="001727E5" w:rsidP="001727E5">
      <w:pPr>
        <w:pStyle w:val="Default"/>
        <w:ind w:firstLine="709"/>
        <w:jc w:val="center"/>
        <w:rPr>
          <w:b/>
        </w:rPr>
      </w:pPr>
    </w:p>
    <w:p w:rsidR="001727E5" w:rsidRDefault="001727E5" w:rsidP="005D1383">
      <w:pPr>
        <w:pStyle w:val="Default"/>
        <w:ind w:firstLine="709"/>
        <w:jc w:val="both"/>
      </w:pPr>
      <w:r>
        <w:lastRenderedPageBreak/>
        <w:t xml:space="preserve">Тесты – это вопросы или задания, предусматривающие конкретный, краткий, четкий ответ на имеющиеся эталоны ответов. При самостоятельной подготовке к тестированию студенту необходимо: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а) готовясь к тестированию, проработайте информационный материал по дисциплине. Проконсультируйтесь с преподавателем по вопросу выбора учебной литературы;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б) четко выясните все условия тестирования заранее. Вы должны знать, сколько тестов Вам будет предложено, сколько времени отводится на тестирование, какова система оценки результатов и т.д.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г) в процессе решения желательно применять несколько подходов в решении задания. Это позволяет максимально гибко оперировать методами решения, находя каждый раз оптимальный вариант.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д) если Вы встретили чрезвычайно трудный для Вас вопрос, не тратьте много времени на него. Переходите к другим тестам. Вернитесь к трудному вопросу в конце. </w:t>
      </w:r>
    </w:p>
    <w:p w:rsidR="00EF0A93" w:rsidRPr="005D1383" w:rsidRDefault="001727E5" w:rsidP="005D1383">
      <w:pPr>
        <w:pStyle w:val="Default"/>
        <w:ind w:firstLine="709"/>
        <w:jc w:val="both"/>
        <w:rPr>
          <w:color w:val="auto"/>
        </w:rPr>
      </w:pPr>
      <w:r>
        <w:t>е) обязательно оставьте время для проверки ответов, чтобы избежать механических ошибок</w:t>
      </w:r>
      <w:r w:rsidR="002F7CAD">
        <w:t xml:space="preserve"> (</w:t>
      </w:r>
      <w:r w:rsidR="002F7CAD" w:rsidRPr="00177874">
        <w:t>приложение 2)</w:t>
      </w:r>
      <w:r w:rsidRPr="00177874">
        <w:t>.</w:t>
      </w:r>
    </w:p>
    <w:p w:rsidR="002F7CAD" w:rsidRDefault="002F7CAD" w:rsidP="002F2940">
      <w:pPr>
        <w:tabs>
          <w:tab w:val="left" w:pos="1134"/>
        </w:tabs>
        <w:contextualSpacing/>
        <w:rPr>
          <w:b/>
        </w:rPr>
      </w:pPr>
    </w:p>
    <w:p w:rsidR="001727E5" w:rsidRDefault="001727E5" w:rsidP="00A96762">
      <w:pPr>
        <w:tabs>
          <w:tab w:val="left" w:pos="1134"/>
        </w:tabs>
        <w:contextualSpacing/>
        <w:jc w:val="center"/>
        <w:rPr>
          <w:b/>
        </w:rPr>
      </w:pPr>
      <w:r w:rsidRPr="001727E5">
        <w:rPr>
          <w:b/>
        </w:rPr>
        <w:t xml:space="preserve">Методические рекомендации по </w:t>
      </w:r>
      <w:r w:rsidR="00A96762">
        <w:rPr>
          <w:b/>
        </w:rPr>
        <w:t>отработке практических навыков</w:t>
      </w:r>
    </w:p>
    <w:p w:rsidR="002F7CAD" w:rsidRDefault="002F7CAD" w:rsidP="00A96762">
      <w:pPr>
        <w:tabs>
          <w:tab w:val="left" w:pos="1134"/>
        </w:tabs>
        <w:contextualSpacing/>
        <w:jc w:val="center"/>
      </w:pPr>
    </w:p>
    <w:p w:rsidR="00A96762" w:rsidRDefault="00A96762" w:rsidP="002F7CAD">
      <w:pPr>
        <w:tabs>
          <w:tab w:val="left" w:pos="709"/>
        </w:tabs>
        <w:contextualSpacing/>
        <w:jc w:val="both"/>
      </w:pPr>
      <w:r>
        <w:tab/>
      </w:r>
      <w:r w:rsidR="001727E5">
        <w:t xml:space="preserve">Цель </w:t>
      </w:r>
      <w:r>
        <w:t>практических</w:t>
      </w:r>
      <w:r w:rsidR="001727E5">
        <w:t xml:space="preserve"> работ – закрепить наиболее значимые темы, а также те, что недостаточно проработаны в ходе лекционного курса. Преподаватель-ассистент, проводящий </w:t>
      </w:r>
      <w:r>
        <w:t>практические</w:t>
      </w:r>
      <w:r w:rsidR="001727E5">
        <w:t xml:space="preserve"> занятия, может предложить студентам выполнить несколько </w:t>
      </w:r>
      <w:r>
        <w:t>работ, ис</w:t>
      </w:r>
      <w:r w:rsidR="001727E5">
        <w:t>ходя из имеющихся на кафедре материалов и оборудования. Навыки, приобретенные во врем</w:t>
      </w:r>
      <w:r>
        <w:t>я практических работ, можно ис</w:t>
      </w:r>
      <w:r w:rsidR="001727E5">
        <w:t>пользовать в повседневной жизни для оказания неотложной помощи или оценки своего здоровья и физического развития.</w:t>
      </w:r>
    </w:p>
    <w:p w:rsidR="002F7CAD" w:rsidRDefault="002F7CAD" w:rsidP="002F7CAD">
      <w:pPr>
        <w:pStyle w:val="11"/>
        <w:ind w:left="0" w:firstLine="709"/>
        <w:jc w:val="both"/>
      </w:pPr>
      <w:r>
        <w:t xml:space="preserve">Студенту следует самостоятельно подготовиться к освоению практических навыков (по рекомендации преподавателя, ведущего дисциплину) приведенного в </w:t>
      </w:r>
      <w:r w:rsidRPr="00177874">
        <w:t>Приложении 3.</w:t>
      </w:r>
    </w:p>
    <w:p w:rsidR="00A96762" w:rsidRPr="002F7CAD" w:rsidRDefault="00A96762" w:rsidP="002F7CAD">
      <w:pPr>
        <w:pStyle w:val="11"/>
        <w:ind w:left="0" w:firstLine="708"/>
        <w:jc w:val="both"/>
      </w:pPr>
      <w:r>
        <w:t>Обучающийся должен теоретически обосновать выполнение практических навыков с аргументацией, в теоретическом обосновании навыка использовать дополнительную литературу; владеть всеми элементами практических действий в правильной последовательности без ошибок и неточностей.</w:t>
      </w:r>
    </w:p>
    <w:p w:rsidR="00A96762" w:rsidRDefault="00A96762" w:rsidP="00F34FEC">
      <w:pPr>
        <w:pStyle w:val="11"/>
        <w:ind w:left="0"/>
        <w:jc w:val="center"/>
        <w:rPr>
          <w:b/>
        </w:rPr>
      </w:pPr>
    </w:p>
    <w:p w:rsidR="002F7CAD" w:rsidRPr="005D1383" w:rsidRDefault="002F7CAD" w:rsidP="002F7CAD">
      <w:pPr>
        <w:ind w:firstLine="709"/>
        <w:jc w:val="center"/>
        <w:rPr>
          <w:b/>
          <w:bCs/>
        </w:rPr>
      </w:pPr>
      <w:r w:rsidRPr="005D1383">
        <w:rPr>
          <w:b/>
          <w:bCs/>
        </w:rPr>
        <w:t xml:space="preserve">Методические рекомендации по написанию и оформлению </w:t>
      </w:r>
      <w:r w:rsidR="00904B49">
        <w:rPr>
          <w:b/>
          <w:bCs/>
        </w:rPr>
        <w:t>доклада</w:t>
      </w:r>
    </w:p>
    <w:p w:rsidR="002F7CAD" w:rsidRPr="005D1383" w:rsidRDefault="002F7CAD" w:rsidP="002F7CAD">
      <w:pPr>
        <w:ind w:firstLine="709"/>
        <w:jc w:val="center"/>
        <w:rPr>
          <w:bCs/>
        </w:rPr>
      </w:pPr>
    </w:p>
    <w:p w:rsidR="002F7CAD" w:rsidRPr="005D1383" w:rsidRDefault="002F7CAD" w:rsidP="002F7CAD">
      <w:pPr>
        <w:ind w:firstLine="709"/>
        <w:jc w:val="both"/>
        <w:rPr>
          <w:bCs/>
        </w:rPr>
      </w:pPr>
      <w:r w:rsidRPr="005D1383">
        <w:rPr>
          <w:bCs/>
        </w:rPr>
        <w:t xml:space="preserve">Работая с литературными источниками, не следует ограничиваться простым пересказом содержания прочитанного. Необходимо выделить наиболее важные теоретические положения и обосновать их, раскрыть особенности различных точек зрения на один и тот же вопрос, оценить практическое и теоретическое значение результатов реферируемой работы, а также выразить собственное отношение к идеям и выводам автора, подкрепив его определенными аргументами (личным опытом, высказываниями других исследователей и пр.). </w:t>
      </w:r>
    </w:p>
    <w:p w:rsidR="002F7CAD" w:rsidRDefault="002F7CAD" w:rsidP="002F7CAD">
      <w:pPr>
        <w:ind w:firstLine="709"/>
        <w:jc w:val="both"/>
        <w:rPr>
          <w:bCs/>
        </w:rPr>
      </w:pPr>
      <w:r w:rsidRPr="005D1383">
        <w:rPr>
          <w:bCs/>
        </w:rPr>
        <w:t xml:space="preserve">Реферируемый источник, списки использованной литературы, а также все ссылки на литературные работы должны быть оформлены по алфавиту с указанием фамилии и инициалов автора, название источника, места и года издания; для журнальных статей необходимо указать фамилию и инициалы автора, название статьи, журнала, год издания и номер. </w:t>
      </w:r>
    </w:p>
    <w:p w:rsidR="002F7CAD" w:rsidRPr="005D1383" w:rsidRDefault="002F7CAD" w:rsidP="002F7CAD">
      <w:pPr>
        <w:ind w:firstLine="709"/>
        <w:jc w:val="both"/>
        <w:rPr>
          <w:bCs/>
        </w:rPr>
      </w:pPr>
      <w:r>
        <w:rPr>
          <w:bCs/>
        </w:rPr>
        <w:t xml:space="preserve">Пример оформления </w:t>
      </w:r>
      <w:r w:rsidR="00904B49">
        <w:rPr>
          <w:bCs/>
        </w:rPr>
        <w:t>доклада</w:t>
      </w:r>
      <w:r>
        <w:rPr>
          <w:bCs/>
        </w:rPr>
        <w:t xml:space="preserve">. </w:t>
      </w:r>
    </w:p>
    <w:p w:rsidR="002F7CAD" w:rsidRPr="005D1383" w:rsidRDefault="002F7CAD" w:rsidP="002F7CAD">
      <w:pPr>
        <w:ind w:firstLine="709"/>
        <w:jc w:val="both"/>
        <w:rPr>
          <w:bCs/>
        </w:rPr>
      </w:pPr>
    </w:p>
    <w:p w:rsidR="002F7CAD" w:rsidRPr="005D1383" w:rsidRDefault="00904B49" w:rsidP="002F7CAD">
      <w:pPr>
        <w:shd w:val="clear" w:color="auto" w:fill="FFFFFF"/>
        <w:jc w:val="center"/>
        <w:rPr>
          <w:i/>
        </w:rPr>
      </w:pPr>
      <w:r>
        <w:rPr>
          <w:bCs/>
          <w:i/>
        </w:rPr>
        <w:lastRenderedPageBreak/>
        <w:t xml:space="preserve">Доклад </w:t>
      </w:r>
      <w:r w:rsidR="002F7CAD" w:rsidRPr="005D1383">
        <w:rPr>
          <w:bCs/>
          <w:i/>
        </w:rPr>
        <w:t xml:space="preserve">по дисциплине </w:t>
      </w:r>
    </w:p>
    <w:p w:rsidR="002F7CAD" w:rsidRPr="005D1383" w:rsidRDefault="002F7CAD" w:rsidP="002F7CAD">
      <w:pPr>
        <w:ind w:firstLine="709"/>
        <w:jc w:val="both"/>
        <w:rPr>
          <w:bCs/>
          <w:i/>
        </w:rPr>
      </w:pPr>
      <w:r w:rsidRPr="005D1383">
        <w:rPr>
          <w:bCs/>
          <w:i/>
        </w:rPr>
        <w:t>Студента</w:t>
      </w:r>
      <w:r>
        <w:rPr>
          <w:bCs/>
          <w:i/>
        </w:rPr>
        <w:t xml:space="preserve"> (</w:t>
      </w:r>
      <w:proofErr w:type="gramStart"/>
      <w:r>
        <w:rPr>
          <w:bCs/>
          <w:i/>
        </w:rPr>
        <w:t xml:space="preserve">магистра) </w:t>
      </w:r>
      <w:r w:rsidRPr="005D1383">
        <w:rPr>
          <w:bCs/>
          <w:i/>
        </w:rPr>
        <w:t xml:space="preserve"> ...</w:t>
      </w:r>
      <w:proofErr w:type="gramEnd"/>
      <w:r w:rsidRPr="005D1383">
        <w:rPr>
          <w:bCs/>
          <w:i/>
        </w:rPr>
        <w:t xml:space="preserve"> курса (фамилия, имя, отчество) </w:t>
      </w:r>
    </w:p>
    <w:p w:rsidR="002F7CAD" w:rsidRPr="005D1383" w:rsidRDefault="002F7CAD" w:rsidP="002F7CAD">
      <w:pPr>
        <w:ind w:firstLine="709"/>
        <w:jc w:val="both"/>
        <w:rPr>
          <w:bCs/>
          <w:i/>
        </w:rPr>
      </w:pPr>
      <w:r w:rsidRPr="005D1383">
        <w:rPr>
          <w:bCs/>
          <w:i/>
        </w:rPr>
        <w:t xml:space="preserve">факультета, группы </w:t>
      </w:r>
    </w:p>
    <w:p w:rsidR="002F7CAD" w:rsidRPr="005D1383" w:rsidRDefault="002F7CAD" w:rsidP="002F7CAD">
      <w:pPr>
        <w:pStyle w:val="a4"/>
        <w:tabs>
          <w:tab w:val="num" w:pos="1440"/>
        </w:tabs>
        <w:ind w:left="729"/>
        <w:jc w:val="both"/>
        <w:rPr>
          <w:bCs/>
          <w:i/>
        </w:rPr>
      </w:pPr>
      <w:r w:rsidRPr="005D1383">
        <w:rPr>
          <w:bCs/>
          <w:i/>
        </w:rPr>
        <w:t>Тема: «</w:t>
      </w:r>
      <w:r>
        <w:rPr>
          <w:bCs/>
          <w:i/>
          <w:shd w:val="clear" w:color="auto" w:fill="FFFFFF"/>
        </w:rPr>
        <w:t>______________________</w:t>
      </w:r>
      <w:r w:rsidRPr="005D1383">
        <w:rPr>
          <w:bCs/>
          <w:i/>
        </w:rPr>
        <w:t>».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1. Общие положения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1.1.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Pr="005D1383">
        <w:rPr>
          <w:rFonts w:ascii="Times New Roman" w:hAnsi="Times New Roman"/>
          <w:shd w:val="clear" w:color="auto" w:fill="FFFFFF"/>
        </w:rPr>
        <w:t>,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1.2. При написании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 xml:space="preserve"> по заданной теме студент составляет план, подбирает основные источники.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1.3. В процессе работы с источниками систематизирует полученные сведения, делает выводы и обобщения.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1.4. К </w:t>
      </w:r>
      <w:r w:rsidR="00904B49">
        <w:rPr>
          <w:rFonts w:ascii="Times New Roman" w:hAnsi="Times New Roman"/>
          <w:shd w:val="clear" w:color="auto" w:fill="FFFFFF"/>
        </w:rPr>
        <w:t>докладу</w:t>
      </w:r>
      <w:r w:rsidRPr="005D1383">
        <w:rPr>
          <w:rFonts w:ascii="Times New Roman" w:hAnsi="Times New Roman"/>
          <w:shd w:val="clear" w:color="auto" w:fill="FFFFFF"/>
        </w:rPr>
        <w:t xml:space="preserve"> по крупной теме могут привлекать несколько студентов, между которыми распределяются вопросы выступления.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 Выбор темы </w:t>
      </w:r>
      <w:r w:rsidR="00904B49">
        <w:rPr>
          <w:rFonts w:ascii="Times New Roman" w:hAnsi="Times New Roman"/>
          <w:shd w:val="clear" w:color="auto" w:fill="FFFFFF"/>
        </w:rPr>
        <w:t>доклада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2.1. Тематика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 xml:space="preserve"> обычно определяется преподавателем, но в определении темы инициативу может проявить и студент.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2.2. Прежде чем выбрать тему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автору необходимо выявить свой интерес, определить, над какой проблемой он хотел бы поработать, более глубоко ее изучить.</w:t>
      </w:r>
      <w:r w:rsidRPr="005D1383">
        <w:rPr>
          <w:rStyle w:val="apple-converted-space"/>
          <w:shd w:val="clear" w:color="auto" w:fill="FFFFFF"/>
        </w:rPr>
        <w:t> </w:t>
      </w:r>
    </w:p>
    <w:p w:rsidR="002F2940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 Этапы работы над </w:t>
      </w:r>
      <w:r w:rsidR="00904B49">
        <w:rPr>
          <w:rFonts w:ascii="Times New Roman" w:hAnsi="Times New Roman"/>
          <w:shd w:val="clear" w:color="auto" w:fill="FFFFFF"/>
        </w:rPr>
        <w:t>докладом</w:t>
      </w:r>
      <w:r w:rsidR="002F2940" w:rsidRPr="005D1383">
        <w:rPr>
          <w:rFonts w:ascii="Times New Roman" w:hAnsi="Times New Roman"/>
          <w:shd w:val="clear" w:color="auto" w:fill="FFFFFF"/>
        </w:rPr>
        <w:t xml:space="preserve"> 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3.1. Формулирование темы, причем она должна быть не только актуальной по своему значению, но и оригинальной, интересной по содержанию.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3.2. Подбор и изучение основных источников по теме (как правильно, при разработке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="002F2940">
        <w:rPr>
          <w:rFonts w:ascii="Times New Roman" w:hAnsi="Times New Roman"/>
          <w:shd w:val="clear" w:color="auto" w:fill="FFFFFF"/>
        </w:rPr>
        <w:t xml:space="preserve"> используется не менее 12-2</w:t>
      </w:r>
      <w:r w:rsidRPr="005D1383">
        <w:rPr>
          <w:rFonts w:ascii="Times New Roman" w:hAnsi="Times New Roman"/>
          <w:shd w:val="clear" w:color="auto" w:fill="FFFFFF"/>
        </w:rPr>
        <w:t>0 различных источников).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3.3. Составление списка использованных источников.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3.4. Обработка и систематизация информации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3.5. Разработка плана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3.6. Написание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3.7. Публичное выступлени</w:t>
      </w:r>
      <w:r w:rsidR="00904B49">
        <w:rPr>
          <w:rFonts w:ascii="Times New Roman" w:hAnsi="Times New Roman"/>
          <w:shd w:val="clear" w:color="auto" w:fill="FFFFFF"/>
        </w:rPr>
        <w:t>е.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4. Структура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: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- титульный лист 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- оглавление (в нем последовательно излагаются названия пунктов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указываются страницы, с которых начинается каждый пункт);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введение (формулирует суть исследуемой проблемы, обосновывается выбор темы, определяются ее значимость и актуальность, указываются цель и задачи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дается характеристика используемой литературы);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- заключение (подводятся итоги или дается обобщенный вывод по теме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предлагаются рекомендации);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список использованных источников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5. Структура и содержание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5.1. Введение - это вступительная часть научно-исследовательской работы. Автор должен приложить все усилия, чтобы в этом небольшом по объему разделе показать актуальность темы, раскрыть практическую значимость ее, определить цели и задачи эксперимента или его фрагмента.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5.2. Основная часть. В ней раскрывается содержание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Как правило, основная часть состоит из теоретического и практического разделов.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 xml:space="preserve">В теоретическом разделе раскрываются история и теория исследуемой проблемы, дается критический анализ </w:t>
      </w:r>
      <w:r w:rsidRPr="005D1383">
        <w:rPr>
          <w:rFonts w:ascii="Times New Roman" w:hAnsi="Times New Roman"/>
          <w:shd w:val="clear" w:color="auto" w:fill="FFFFFF"/>
        </w:rPr>
        <w:lastRenderedPageBreak/>
        <w:t>литературы и показываются позиции автора.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В практическом разделе излагаются методы, ход, и результаты самостоятельно проведенного эксперимента или фрагмента.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В основной части могут быть также представлены схемы, диаграммы, таблицы, рисунки и т.д.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5.3. В заключении содержатся итоги работы, выводы, к которым пришел автор, и рекомендации. Заключение должно быть кратким, обязательным и соответствовать поставленным задачам.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5.4. Список использованных источников 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5.5. Приложение к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="009B18CD">
        <w:rPr>
          <w:rFonts w:ascii="Times New Roman" w:hAnsi="Times New Roman"/>
          <w:shd w:val="clear" w:color="auto" w:fill="FFFFFF"/>
        </w:rPr>
        <w:t>у</w:t>
      </w:r>
      <w:r w:rsidRPr="005D1383">
        <w:rPr>
          <w:rFonts w:ascii="Times New Roman" w:hAnsi="Times New Roman"/>
          <w:shd w:val="clear" w:color="auto" w:fill="FFFFFF"/>
        </w:rPr>
        <w:t xml:space="preserve"> оформляются на отдельных листах, причем каждое должно иметь свой тематический заголовок и номер, который пишется в правом верхнем углу, например: «Приложение 1»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6. Требования к оформлению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="009B18CD"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6.1. Объем </w:t>
      </w:r>
      <w:proofErr w:type="gramStart"/>
      <w:r w:rsidR="00904B49">
        <w:rPr>
          <w:rFonts w:ascii="Times New Roman" w:hAnsi="Times New Roman"/>
          <w:shd w:val="clear" w:color="auto" w:fill="FFFFFF"/>
        </w:rPr>
        <w:t>доклад</w:t>
      </w:r>
      <w:r w:rsidR="009B18CD">
        <w:rPr>
          <w:rFonts w:ascii="Times New Roman" w:hAnsi="Times New Roman"/>
          <w:shd w:val="clear" w:color="auto" w:fill="FFFFFF"/>
        </w:rPr>
        <w:t>а</w:t>
      </w:r>
      <w:r w:rsidR="009B18CD"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 xml:space="preserve"> может</w:t>
      </w:r>
      <w:proofErr w:type="gramEnd"/>
      <w:r w:rsidRPr="005D1383">
        <w:rPr>
          <w:rFonts w:ascii="Times New Roman" w:hAnsi="Times New Roman"/>
          <w:shd w:val="clear" w:color="auto" w:fill="FFFFFF"/>
        </w:rPr>
        <w:t xml:space="preserve"> колебаться в пределах </w:t>
      </w:r>
      <w:r w:rsidR="00904B49">
        <w:rPr>
          <w:rFonts w:ascii="Times New Roman" w:hAnsi="Times New Roman"/>
          <w:shd w:val="clear" w:color="auto" w:fill="FFFFFF"/>
        </w:rPr>
        <w:t>10-12</w:t>
      </w:r>
      <w:r w:rsidRPr="005D1383">
        <w:rPr>
          <w:rFonts w:ascii="Times New Roman" w:hAnsi="Times New Roman"/>
          <w:shd w:val="clear" w:color="auto" w:fill="FFFFFF"/>
        </w:rPr>
        <w:t xml:space="preserve"> печатных страниц; все приложения к работе не входят в ее объем.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6.2.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Pr="005D1383">
        <w:rPr>
          <w:rFonts w:ascii="Times New Roman" w:hAnsi="Times New Roman"/>
          <w:shd w:val="clear" w:color="auto" w:fill="FFFFFF"/>
        </w:rPr>
        <w:t xml:space="preserve"> должен быть выполнен грамотно, с соблюдением культуры изложения.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6.3. Обязательно должны иметься ссылки на используемую литературу.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6.4. Должна быть соблюдена последовательность написания библиографического аппарата</w:t>
      </w:r>
      <w:r w:rsidR="005656DF">
        <w:rPr>
          <w:rFonts w:ascii="Times New Roman" w:hAnsi="Times New Roman"/>
          <w:shd w:val="clear" w:color="auto" w:fill="FFFFFF"/>
        </w:rPr>
        <w:t xml:space="preserve"> </w:t>
      </w:r>
      <w:r w:rsidR="005656DF" w:rsidRPr="00177874">
        <w:rPr>
          <w:rFonts w:ascii="Times New Roman" w:hAnsi="Times New Roman"/>
          <w:shd w:val="clear" w:color="auto" w:fill="FFFFFF"/>
        </w:rPr>
        <w:t>(Приложение 4)</w:t>
      </w:r>
      <w:r w:rsidRPr="00177874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Default="002F7CAD" w:rsidP="00F34FEC">
      <w:pPr>
        <w:pStyle w:val="11"/>
        <w:ind w:left="0"/>
        <w:jc w:val="center"/>
        <w:rPr>
          <w:b/>
        </w:rPr>
      </w:pPr>
    </w:p>
    <w:p w:rsidR="00F34FEC" w:rsidRDefault="00387C3F" w:rsidP="00F34FEC">
      <w:pPr>
        <w:pStyle w:val="11"/>
        <w:ind w:left="0"/>
        <w:jc w:val="center"/>
        <w:rPr>
          <w:b/>
        </w:rPr>
      </w:pPr>
      <w:r>
        <w:rPr>
          <w:b/>
        </w:rPr>
        <w:t xml:space="preserve">4. </w:t>
      </w:r>
      <w:r w:rsidR="00F34FEC" w:rsidRPr="00D22663">
        <w:rPr>
          <w:b/>
        </w:rPr>
        <w:t xml:space="preserve">План-график выполнения </w:t>
      </w:r>
      <w:r>
        <w:rPr>
          <w:b/>
        </w:rPr>
        <w:t xml:space="preserve">задания </w:t>
      </w:r>
    </w:p>
    <w:p w:rsidR="00F34FEC" w:rsidRDefault="00F34FEC" w:rsidP="00F34FEC">
      <w:pPr>
        <w:pStyle w:val="11"/>
        <w:ind w:left="0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28"/>
        <w:gridCol w:w="3103"/>
      </w:tblGrid>
      <w:tr w:rsidR="00F34FEC" w:rsidRPr="00C93385" w:rsidTr="002E2564">
        <w:tc>
          <w:tcPr>
            <w:tcW w:w="3114" w:type="dxa"/>
            <w:vAlign w:val="center"/>
          </w:tcPr>
          <w:p w:rsidR="00F34FEC" w:rsidRPr="00C93385" w:rsidRDefault="00F34FEC" w:rsidP="001927B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C93385">
              <w:t>Наименование  контрольного занятия</w:t>
            </w:r>
          </w:p>
        </w:tc>
        <w:tc>
          <w:tcPr>
            <w:tcW w:w="3128" w:type="dxa"/>
            <w:vAlign w:val="center"/>
          </w:tcPr>
          <w:p w:rsidR="00F34FEC" w:rsidRPr="00C93385" w:rsidRDefault="00F34FEC" w:rsidP="001927B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C93385">
              <w:t>Вид самостоятельной внеаудиторной работы обучающихся</w:t>
            </w:r>
          </w:p>
        </w:tc>
        <w:tc>
          <w:tcPr>
            <w:tcW w:w="3103" w:type="dxa"/>
          </w:tcPr>
          <w:p w:rsidR="00F34FEC" w:rsidRPr="00C93385" w:rsidRDefault="00F34FEC" w:rsidP="001927B4">
            <w:pPr>
              <w:jc w:val="center"/>
            </w:pPr>
            <w:r w:rsidRPr="00C93385">
              <w:t>Бюджет времени, выделенный на выполнение задания</w:t>
            </w:r>
          </w:p>
        </w:tc>
      </w:tr>
      <w:tr w:rsidR="004A0E57" w:rsidRPr="00C93385" w:rsidTr="002E2564">
        <w:trPr>
          <w:trHeight w:val="351"/>
        </w:trPr>
        <w:tc>
          <w:tcPr>
            <w:tcW w:w="3114" w:type="dxa"/>
            <w:vMerge w:val="restart"/>
          </w:tcPr>
          <w:p w:rsidR="004A0E57" w:rsidRPr="003E7EDC" w:rsidRDefault="004A0E57" w:rsidP="004A0E57">
            <w:pPr>
              <w:rPr>
                <w:sz w:val="22"/>
                <w:szCs w:val="22"/>
              </w:rPr>
            </w:pPr>
            <w:r w:rsidRPr="003E7EDC">
              <w:t xml:space="preserve">Раздел 1 </w:t>
            </w:r>
            <w:r w:rsidRPr="003E7EDC">
              <w:rPr>
                <w:bCs/>
              </w:rPr>
              <w:t>Информационные ресурсы: понятие, состав, общая характеристика</w:t>
            </w:r>
          </w:p>
          <w:p w:rsidR="004A0E57" w:rsidRPr="003E7EDC" w:rsidRDefault="004A0E57" w:rsidP="004A0E57">
            <w:pPr>
              <w:rPr>
                <w:sz w:val="22"/>
                <w:szCs w:val="22"/>
              </w:rPr>
            </w:pPr>
          </w:p>
        </w:tc>
        <w:tc>
          <w:tcPr>
            <w:tcW w:w="3128" w:type="dxa"/>
          </w:tcPr>
          <w:p w:rsidR="004A0E57" w:rsidRPr="00EA3E76" w:rsidRDefault="004A0E57" w:rsidP="004A0E57">
            <w:r>
              <w:t>Самостоятельное изучение литературы</w:t>
            </w:r>
          </w:p>
        </w:tc>
        <w:tc>
          <w:tcPr>
            <w:tcW w:w="3103" w:type="dxa"/>
            <w:vMerge w:val="restart"/>
          </w:tcPr>
          <w:p w:rsidR="004A0E57" w:rsidRPr="00C93385" w:rsidRDefault="004A0E57" w:rsidP="004A0E57">
            <w:pPr>
              <w:jc w:val="center"/>
            </w:pPr>
            <w:r>
              <w:t xml:space="preserve">1-4 </w:t>
            </w:r>
            <w:r w:rsidRPr="00C93385">
              <w:t>неделя</w:t>
            </w:r>
          </w:p>
          <w:p w:rsidR="004A0E57" w:rsidRPr="00C93385" w:rsidRDefault="004A0E57" w:rsidP="004A0E57">
            <w:pPr>
              <w:jc w:val="center"/>
            </w:pPr>
          </w:p>
        </w:tc>
      </w:tr>
      <w:tr w:rsidR="004A0E57" w:rsidRPr="00C93385" w:rsidTr="002E2564">
        <w:trPr>
          <w:trHeight w:val="200"/>
        </w:trPr>
        <w:tc>
          <w:tcPr>
            <w:tcW w:w="3114" w:type="dxa"/>
            <w:vMerge/>
          </w:tcPr>
          <w:p w:rsidR="004A0E57" w:rsidRPr="005D027F" w:rsidRDefault="004A0E57" w:rsidP="004A0E57"/>
        </w:tc>
        <w:tc>
          <w:tcPr>
            <w:tcW w:w="3128" w:type="dxa"/>
          </w:tcPr>
          <w:p w:rsidR="004A0E57" w:rsidRPr="001E7EEE" w:rsidRDefault="004A0E57" w:rsidP="004A0E57">
            <w:r w:rsidRPr="00EA3E76">
              <w:t xml:space="preserve">Подготовка к </w:t>
            </w:r>
            <w:r>
              <w:t>тестированию</w:t>
            </w:r>
          </w:p>
        </w:tc>
        <w:tc>
          <w:tcPr>
            <w:tcW w:w="3103" w:type="dxa"/>
            <w:vMerge/>
          </w:tcPr>
          <w:p w:rsidR="004A0E57" w:rsidRDefault="004A0E57" w:rsidP="004A0E57">
            <w:pPr>
              <w:jc w:val="center"/>
            </w:pPr>
          </w:p>
        </w:tc>
      </w:tr>
      <w:tr w:rsidR="004A0E57" w:rsidRPr="00C93385" w:rsidTr="002E2564">
        <w:tc>
          <w:tcPr>
            <w:tcW w:w="3114" w:type="dxa"/>
            <w:vMerge w:val="restart"/>
          </w:tcPr>
          <w:p w:rsidR="004A0E57" w:rsidRPr="00891258" w:rsidRDefault="004A0E57" w:rsidP="004A0E57">
            <w:r w:rsidRPr="003E7EDC">
              <w:t>Раздел 2. Информационно-библиографический поиск</w:t>
            </w:r>
          </w:p>
        </w:tc>
        <w:tc>
          <w:tcPr>
            <w:tcW w:w="3128" w:type="dxa"/>
          </w:tcPr>
          <w:p w:rsidR="004A0E57" w:rsidRPr="00EA3E76" w:rsidRDefault="004A0E57" w:rsidP="004A0E57">
            <w:r>
              <w:t>Самостоятельное изучение литературы</w:t>
            </w:r>
          </w:p>
        </w:tc>
        <w:tc>
          <w:tcPr>
            <w:tcW w:w="3103" w:type="dxa"/>
            <w:vMerge w:val="restart"/>
          </w:tcPr>
          <w:p w:rsidR="004A0E57" w:rsidRPr="00C93385" w:rsidRDefault="004A0E57" w:rsidP="004A0E57">
            <w:pPr>
              <w:pStyle w:val="11"/>
              <w:ind w:left="0"/>
              <w:jc w:val="center"/>
              <w:rPr>
                <w:b/>
              </w:rPr>
            </w:pPr>
            <w:r>
              <w:t xml:space="preserve">5-10 </w:t>
            </w:r>
            <w:r w:rsidRPr="00C93385">
              <w:t>неделя</w:t>
            </w:r>
          </w:p>
        </w:tc>
      </w:tr>
      <w:tr w:rsidR="004A0E57" w:rsidRPr="00C93385" w:rsidTr="002E2564">
        <w:trPr>
          <w:trHeight w:val="311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4A0E57" w:rsidRPr="00C93385" w:rsidRDefault="004A0E57" w:rsidP="004A0E57">
            <w:pPr>
              <w:jc w:val="both"/>
              <w:rPr>
                <w:bCs/>
                <w:i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4A0E57" w:rsidRPr="001E7EEE" w:rsidRDefault="004A0E57" w:rsidP="004A0E57">
            <w:r w:rsidRPr="00070DD5">
              <w:t>Подготовка доклада</w:t>
            </w:r>
          </w:p>
        </w:tc>
        <w:tc>
          <w:tcPr>
            <w:tcW w:w="3103" w:type="dxa"/>
            <w:vMerge/>
            <w:tcBorders>
              <w:bottom w:val="single" w:sz="4" w:space="0" w:color="auto"/>
            </w:tcBorders>
          </w:tcPr>
          <w:p w:rsidR="004A0E57" w:rsidRPr="00C93385" w:rsidRDefault="004A0E57" w:rsidP="004A0E57">
            <w:pPr>
              <w:jc w:val="center"/>
            </w:pPr>
          </w:p>
        </w:tc>
      </w:tr>
    </w:tbl>
    <w:p w:rsidR="002E2564" w:rsidRDefault="002E2564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</w:p>
    <w:p w:rsidR="002250FB" w:rsidRDefault="002250F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  <w:r w:rsidRPr="002250FB">
        <w:rPr>
          <w:rFonts w:ascii="Times New Roman" w:hAnsi="Times New Roman"/>
          <w:b/>
          <w:shd w:val="clear" w:color="auto" w:fill="FFFFFF"/>
        </w:rPr>
        <w:t xml:space="preserve">5. </w:t>
      </w:r>
      <w:r>
        <w:rPr>
          <w:rFonts w:ascii="Times New Roman" w:hAnsi="Times New Roman"/>
          <w:b/>
          <w:shd w:val="clear" w:color="auto" w:fill="FFFFFF"/>
        </w:rPr>
        <w:t>К</w:t>
      </w:r>
      <w:r w:rsidRPr="002250FB">
        <w:rPr>
          <w:rFonts w:ascii="Times New Roman" w:hAnsi="Times New Roman"/>
          <w:b/>
          <w:shd w:val="clear" w:color="auto" w:fill="FFFFFF"/>
        </w:rPr>
        <w:t>ритерии оценивания работы</w:t>
      </w:r>
    </w:p>
    <w:p w:rsidR="0025786B" w:rsidRPr="002250FB" w:rsidRDefault="0025786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DE38A7">
        <w:rPr>
          <w:rFonts w:ascii="Times New Roman" w:hAnsi="Times New Roman"/>
          <w:b/>
          <w:shd w:val="clear" w:color="auto" w:fill="FFFFFF"/>
        </w:rPr>
        <w:t>самостоятельного изучения литературы</w:t>
      </w:r>
      <w:r w:rsidR="00C314F3">
        <w:rPr>
          <w:rFonts w:ascii="Times New Roman" w:hAnsi="Times New Roman"/>
          <w:b/>
          <w:shd w:val="clear" w:color="auto" w:fill="FFFFFF"/>
        </w:rPr>
        <w:t xml:space="preserve"> </w:t>
      </w:r>
    </w:p>
    <w:p w:rsidR="00DE38A7" w:rsidRPr="003E2071" w:rsidRDefault="00DE38A7" w:rsidP="00DE38A7">
      <w:pPr>
        <w:ind w:firstLine="567"/>
        <w:jc w:val="both"/>
        <w:rPr>
          <w:color w:val="000000"/>
        </w:rPr>
      </w:pPr>
      <w:r w:rsidRPr="003E2071">
        <w:rPr>
          <w:color w:val="000000"/>
        </w:rPr>
        <w:t xml:space="preserve">1.Опрос по вопросам, заданным для самостоятельного изучения. Обучающемуся следует обосновать свое мнение по данному вопросу и в заключении сделать выводы по рассмотренному вопросу. </w:t>
      </w:r>
    </w:p>
    <w:p w:rsidR="00DE38A7" w:rsidRPr="003E2071" w:rsidRDefault="00DE38A7" w:rsidP="00DE38A7">
      <w:pPr>
        <w:adjustRightInd w:val="0"/>
        <w:ind w:firstLine="567"/>
        <w:jc w:val="both"/>
        <w:rPr>
          <w:b/>
          <w:i/>
          <w:color w:val="000000"/>
        </w:rPr>
      </w:pPr>
      <w:r w:rsidRPr="003E2071">
        <w:rPr>
          <w:color w:val="000000"/>
        </w:rPr>
        <w:t>2.Преподавателем дается краткая оценка работы обучающихся, объявляются результаты контроля, отмечаются лучшие ответы и не справившиеся с заданием.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color w:val="28251F"/>
          <w:shd w:val="clear" w:color="auto" w:fill="FFFFFF"/>
        </w:rPr>
      </w:pPr>
    </w:p>
    <w:p w:rsidR="00DE38A7" w:rsidRPr="001E7EEE" w:rsidRDefault="00DE38A7" w:rsidP="00DE38A7">
      <w:pPr>
        <w:ind w:right="237" w:firstLine="426"/>
        <w:jc w:val="both"/>
      </w:pPr>
      <w:r w:rsidRPr="001E7EEE">
        <w:t>Оценка «</w:t>
      </w:r>
      <w:r w:rsidRPr="001E7EEE">
        <w:rPr>
          <w:b/>
        </w:rPr>
        <w:t>отлично</w:t>
      </w:r>
      <w:r>
        <w:t xml:space="preserve">» выставляется обучающемуся, </w:t>
      </w:r>
      <w:r w:rsidRPr="001E7EEE">
        <w:t xml:space="preserve">в ответе которого тесно </w:t>
      </w:r>
      <w:r>
        <w:t>увязываются теория с практикой, п</w:t>
      </w:r>
      <w:r w:rsidRPr="001E7EEE">
        <w:t>ри этом обучающийся не затрудняется с ответом при видоизменении задания, свободно справляется с задачами, вопросами и другими видами применения знаний, показывает знакомство с монографической литературой, правильно обосновывает принятые решения, владеет разносторонними навыками и приемами выполнения практических работ.</w:t>
      </w:r>
    </w:p>
    <w:p w:rsidR="00DE38A7" w:rsidRPr="001E7EEE" w:rsidRDefault="00DE38A7" w:rsidP="00DE38A7">
      <w:pPr>
        <w:ind w:right="240" w:firstLine="426"/>
        <w:jc w:val="both"/>
      </w:pPr>
      <w:r w:rsidRPr="001E7EEE">
        <w:lastRenderedPageBreak/>
        <w:t>Оценка «</w:t>
      </w:r>
      <w:r w:rsidRPr="001E7EEE">
        <w:rPr>
          <w:b/>
        </w:rPr>
        <w:t>хорошо</w:t>
      </w:r>
      <w:r w:rsidRPr="001E7EEE">
        <w:t xml:space="preserve">» выставляется обучающемуся, </w:t>
      </w:r>
      <w:r>
        <w:t xml:space="preserve">который </w:t>
      </w:r>
      <w:r w:rsidRPr="001E7EEE">
        <w:t>грамотно и по существу его излагающему, который не допускает существенных неточностей в ответе, правильно применяет теоретические положения при решении практических работ и задач, владеет необходимыми навыками и приемами их выполнения.</w:t>
      </w:r>
    </w:p>
    <w:p w:rsidR="00DE38A7" w:rsidRPr="001E7EEE" w:rsidRDefault="00DE38A7" w:rsidP="00DE38A7">
      <w:pPr>
        <w:ind w:right="237" w:firstLine="426"/>
        <w:jc w:val="both"/>
      </w:pPr>
      <w:r w:rsidRPr="001E7EEE">
        <w:t>Оценка «</w:t>
      </w:r>
      <w:r w:rsidRPr="001E7EEE">
        <w:rPr>
          <w:b/>
        </w:rPr>
        <w:t>удовлетворительно</w:t>
      </w:r>
      <w:r w:rsidRPr="001E7EEE">
        <w:t>» выставляется обучающемуся, который имеет знания только основного материала, но не усвоил его деталей, допускает неточности, недостаточно правильные формулировки, нарушения последовательности изложения программного материала и испытывает трудности в выполнении практических навыков.</w:t>
      </w:r>
    </w:p>
    <w:p w:rsidR="00DE38A7" w:rsidRPr="001E7EEE" w:rsidRDefault="00DE38A7" w:rsidP="00DE38A7">
      <w:pPr>
        <w:ind w:right="244" w:firstLine="426"/>
        <w:jc w:val="both"/>
      </w:pPr>
      <w:r w:rsidRPr="001E7EEE">
        <w:t>Оценка «</w:t>
      </w:r>
      <w:r w:rsidRPr="001E7EEE">
        <w:rPr>
          <w:b/>
        </w:rPr>
        <w:t>неудовлетворительно</w:t>
      </w:r>
      <w:r w:rsidRPr="001E7EEE">
        <w:t>» выставляется обучающемуся, который не знает значительной части программного материала, допускает ошибки, неуверенно выполняет или не выполняет практические работы.</w:t>
      </w:r>
    </w:p>
    <w:p w:rsidR="00DE38A7" w:rsidRDefault="00DE38A7" w:rsidP="0025786B">
      <w:pPr>
        <w:jc w:val="both"/>
        <w:rPr>
          <w:b/>
          <w:bCs/>
        </w:rPr>
      </w:pPr>
    </w:p>
    <w:p w:rsidR="0025786B" w:rsidRPr="003E2071" w:rsidRDefault="0025786B" w:rsidP="0025786B">
      <w:pPr>
        <w:tabs>
          <w:tab w:val="left" w:pos="708"/>
        </w:tabs>
        <w:jc w:val="both"/>
        <w:rPr>
          <w:rFonts w:eastAsia="Calibri"/>
          <w:b/>
          <w:lang w:eastAsia="en-US"/>
        </w:rPr>
      </w:pPr>
      <w:r w:rsidRPr="003E2071">
        <w:rPr>
          <w:rFonts w:eastAsia="Calibri"/>
          <w:b/>
          <w:lang w:eastAsia="en-US"/>
        </w:rPr>
        <w:t>Шкалы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699"/>
      </w:tblGrid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>Шкала (баллы)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 xml:space="preserve">Оценка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4,5</w:t>
            </w:r>
            <w:r w:rsidRPr="003E2071">
              <w:rPr>
                <w:rFonts w:eastAsia="Calibri"/>
                <w:lang w:eastAsia="en-US"/>
              </w:rPr>
              <w:t xml:space="preserve"> до 5,0 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отлично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3,5 до 4,4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хорошо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>От 2,</w:t>
            </w:r>
            <w:r>
              <w:rPr>
                <w:rFonts w:eastAsia="Calibri"/>
                <w:lang w:eastAsia="en-US"/>
              </w:rPr>
              <w:t>5</w:t>
            </w:r>
            <w:r w:rsidRPr="003E2071">
              <w:rPr>
                <w:rFonts w:eastAsia="Calibri"/>
                <w:lang w:eastAsia="en-US"/>
              </w:rPr>
              <w:t xml:space="preserve"> до </w:t>
            </w:r>
            <w:r w:rsidRPr="003E2071">
              <w:rPr>
                <w:rFonts w:eastAsia="Calibri"/>
                <w:lang w:val="en-US" w:eastAsia="en-US"/>
              </w:rPr>
              <w:t>3</w:t>
            </w:r>
            <w:r>
              <w:rPr>
                <w:rFonts w:eastAsia="Calibri"/>
                <w:lang w:eastAsia="en-US"/>
              </w:rPr>
              <w:t>,4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удовлетворительно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E2564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2,5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>неудовлетворительно</w:t>
            </w:r>
          </w:p>
        </w:tc>
      </w:tr>
    </w:tbl>
    <w:p w:rsidR="00C314F3" w:rsidRDefault="00C314F3" w:rsidP="0025786B">
      <w:pPr>
        <w:jc w:val="both"/>
        <w:rPr>
          <w:b/>
          <w:bCs/>
          <w:i/>
        </w:rPr>
      </w:pPr>
    </w:p>
    <w:p w:rsidR="002F7CAD" w:rsidRPr="005D1383" w:rsidRDefault="002F7CAD" w:rsidP="001900F2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1900F2">
        <w:rPr>
          <w:rFonts w:ascii="Times New Roman" w:hAnsi="Times New Roman"/>
          <w:b/>
          <w:shd w:val="clear" w:color="auto" w:fill="FFFFFF"/>
        </w:rPr>
        <w:t>письменного тестирования</w:t>
      </w:r>
    </w:p>
    <w:p w:rsidR="002F7CAD" w:rsidRDefault="002F7CAD" w:rsidP="002F7CAD">
      <w:pPr>
        <w:rPr>
          <w:color w:val="6B6B6B"/>
          <w:shd w:val="clear" w:color="auto" w:fill="FFFFFF"/>
        </w:rPr>
      </w:pPr>
    </w:p>
    <w:p w:rsidR="001900F2" w:rsidRDefault="002F7CAD" w:rsidP="001900F2">
      <w:pPr>
        <w:ind w:firstLine="708"/>
        <w:jc w:val="both"/>
      </w:pPr>
      <w:r w:rsidRPr="001900F2">
        <w:rPr>
          <w:shd w:val="clear" w:color="auto" w:fill="FFFFFF"/>
        </w:rPr>
        <w:t>Общая сумма баллов за все правильные ответы состав</w:t>
      </w:r>
      <w:r w:rsidR="001900F2">
        <w:rPr>
          <w:shd w:val="clear" w:color="auto" w:fill="FFFFFF"/>
        </w:rPr>
        <w:t>ляет наивысший балл, например 100</w:t>
      </w:r>
      <w:r w:rsidRPr="001900F2">
        <w:rPr>
          <w:shd w:val="clear" w:color="auto" w:fill="FFFFFF"/>
        </w:rPr>
        <w:t xml:space="preserve"> баллов. В спецификации указывается общий наивысший балл по тесту. Также устанавливается диапазон баллов, которые необходимо набрать для того, чтобы получить отличную, хорошую, удовлетворительную или неудовлетворительную оценки.</w:t>
      </w:r>
    </w:p>
    <w:p w:rsidR="001900F2" w:rsidRDefault="002F7CAD" w:rsidP="001900F2">
      <w:pPr>
        <w:ind w:firstLine="708"/>
        <w:jc w:val="both"/>
        <w:rPr>
          <w:shd w:val="clear" w:color="auto" w:fill="FFFFFF"/>
        </w:rPr>
      </w:pPr>
      <w:r w:rsidRPr="001900F2">
        <w:rPr>
          <w:shd w:val="clear" w:color="auto" w:fill="FFFFFF"/>
        </w:rPr>
        <w:t>В процентном соотношении оценки (по пятибалльной системе) рекомендуется выставлять в следующих диапазонах</w:t>
      </w:r>
    </w:p>
    <w:p w:rsidR="001900F2" w:rsidRDefault="001900F2" w:rsidP="001900F2">
      <w:pPr>
        <w:ind w:firstLine="708"/>
        <w:jc w:val="both"/>
        <w:rPr>
          <w:b/>
        </w:rPr>
      </w:pPr>
    </w:p>
    <w:p w:rsidR="001900F2" w:rsidRDefault="001900F2" w:rsidP="001900F2">
      <w:pPr>
        <w:ind w:firstLine="708"/>
        <w:jc w:val="both"/>
      </w:pPr>
    </w:p>
    <w:p w:rsidR="002F7CAD" w:rsidRDefault="001900F2" w:rsidP="001900F2">
      <w:pPr>
        <w:jc w:val="center"/>
        <w:rPr>
          <w:b/>
          <w:shd w:val="clear" w:color="auto" w:fill="FFFFFF"/>
        </w:rPr>
      </w:pPr>
      <w:r w:rsidRPr="005D1383">
        <w:rPr>
          <w:b/>
          <w:shd w:val="clear" w:color="auto" w:fill="FFFFFF"/>
        </w:rPr>
        <w:t xml:space="preserve">Критерии оценки </w:t>
      </w:r>
      <w:r>
        <w:rPr>
          <w:b/>
          <w:shd w:val="clear" w:color="auto" w:fill="FFFFFF"/>
        </w:rPr>
        <w:t>отработки практических навыков</w:t>
      </w:r>
    </w:p>
    <w:p w:rsidR="0085360E" w:rsidRDefault="0085360E" w:rsidP="001900F2">
      <w:pPr>
        <w:jc w:val="center"/>
        <w:rPr>
          <w:b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4112"/>
        <w:gridCol w:w="2349"/>
        <w:gridCol w:w="2344"/>
      </w:tblGrid>
      <w:tr w:rsidR="001900F2" w:rsidRPr="001900F2" w:rsidTr="0085360E">
        <w:trPr>
          <w:trHeight w:val="200"/>
        </w:trPr>
        <w:tc>
          <w:tcPr>
            <w:tcW w:w="540" w:type="dxa"/>
            <w:vMerge w:val="restart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 w:rsidRPr="001900F2">
              <w:rPr>
                <w:shd w:val="clear" w:color="auto" w:fill="FFFFFF"/>
              </w:rPr>
              <w:t>№ п/п</w:t>
            </w:r>
          </w:p>
        </w:tc>
        <w:tc>
          <w:tcPr>
            <w:tcW w:w="4249" w:type="dxa"/>
            <w:vMerge w:val="restart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Оцениваемые параметры</w:t>
            </w:r>
          </w:p>
        </w:tc>
        <w:tc>
          <w:tcPr>
            <w:tcW w:w="4782" w:type="dxa"/>
            <w:gridSpan w:val="2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Балл</w:t>
            </w:r>
          </w:p>
        </w:tc>
      </w:tr>
      <w:tr w:rsidR="001900F2" w:rsidRPr="001900F2" w:rsidTr="001900F2">
        <w:trPr>
          <w:trHeight w:val="351"/>
        </w:trPr>
        <w:tc>
          <w:tcPr>
            <w:tcW w:w="540" w:type="dxa"/>
            <w:vMerge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249" w:type="dxa"/>
            <w:vMerge/>
          </w:tcPr>
          <w:p w:rsid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Максимальный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Минимальный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Обучающийся не решил задание или отказался от его выполнения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Обучающийся не решил задание, но приводит определенные рассуждения по его решению, неправильно выбранная тактика действий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0,5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Студент выполнил задание с существенными неточностями. Показал удовлетворительное владение навыками применения полученных знаний и умений при решении профессиональных задач в рамках усвоенного учебного материала, неполное перечисление или нарушение последовательности действий, затруднения в аргументации</w:t>
            </w:r>
          </w:p>
        </w:tc>
        <w:tc>
          <w:tcPr>
            <w:tcW w:w="2391" w:type="dxa"/>
          </w:tcPr>
          <w:p w:rsidR="001900F2" w:rsidRPr="001900F2" w:rsidRDefault="0085360E" w:rsidP="0085360E">
            <w:pPr>
              <w:jc w:val="center"/>
              <w:rPr>
                <w:shd w:val="clear" w:color="auto" w:fill="FFFFFF"/>
              </w:rPr>
            </w:pPr>
            <w:r>
              <w:t xml:space="preserve">1,0 </w:t>
            </w:r>
          </w:p>
        </w:tc>
        <w:tc>
          <w:tcPr>
            <w:tcW w:w="2391" w:type="dxa"/>
          </w:tcPr>
          <w:p w:rsidR="001900F2" w:rsidRPr="001900F2" w:rsidRDefault="0085360E" w:rsidP="0085360E">
            <w:pPr>
              <w:jc w:val="center"/>
              <w:rPr>
                <w:shd w:val="clear" w:color="auto" w:fill="FFFFFF"/>
              </w:rPr>
            </w:pPr>
            <w: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4. </w:t>
            </w:r>
          </w:p>
        </w:tc>
        <w:tc>
          <w:tcPr>
            <w:tcW w:w="4249" w:type="dxa"/>
          </w:tcPr>
          <w:p w:rsidR="001900F2" w:rsidRPr="001900F2" w:rsidRDefault="0085360E" w:rsidP="0085360E">
            <w:pPr>
              <w:rPr>
                <w:shd w:val="clear" w:color="auto" w:fill="FFFFFF"/>
              </w:rPr>
            </w:pPr>
            <w:r>
              <w:t>Студент выполнил задание с небольшими неточностями. Показал хорошие владения навыками применения полученных знаний и умений при решении профессиональных задач в рамках усвоенного учебного материала. последовательное перечисление действий, затруднение в аргументации этапов.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3,0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5.</w:t>
            </w:r>
          </w:p>
        </w:tc>
        <w:tc>
          <w:tcPr>
            <w:tcW w:w="4249" w:type="dxa"/>
          </w:tcPr>
          <w:p w:rsidR="001900F2" w:rsidRPr="001900F2" w:rsidRDefault="0085360E" w:rsidP="0085360E">
            <w:pPr>
              <w:rPr>
                <w:shd w:val="clear" w:color="auto" w:fill="FFFFFF"/>
              </w:rPr>
            </w:pPr>
            <w:r>
              <w:t>Студент правильно выполнил задание. Показал отличные владения навыками применения полученных знаний и умений при решении профессиональных задач в рамках усвоенного учебного материала, полное, последовательное перечисление действий с аргументацией каждого этапа.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0,5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5360E" w:rsidRPr="001900F2" w:rsidTr="001900F2">
        <w:tc>
          <w:tcPr>
            <w:tcW w:w="540" w:type="dxa"/>
          </w:tcPr>
          <w:p w:rsidR="0085360E" w:rsidRDefault="0085360E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249" w:type="dxa"/>
          </w:tcPr>
          <w:p w:rsidR="0085360E" w:rsidRPr="0085360E" w:rsidRDefault="0085360E" w:rsidP="0085360E">
            <w:pPr>
              <w:rPr>
                <w:b/>
              </w:rPr>
            </w:pPr>
            <w:r w:rsidRPr="0085360E">
              <w:rPr>
                <w:b/>
              </w:rPr>
              <w:t>Итого</w:t>
            </w:r>
          </w:p>
        </w:tc>
        <w:tc>
          <w:tcPr>
            <w:tcW w:w="2391" w:type="dxa"/>
          </w:tcPr>
          <w:p w:rsidR="0085360E" w:rsidRPr="0085360E" w:rsidRDefault="0085360E" w:rsidP="001900F2">
            <w:pPr>
              <w:jc w:val="center"/>
              <w:rPr>
                <w:b/>
                <w:shd w:val="clear" w:color="auto" w:fill="FFFFFF"/>
              </w:rPr>
            </w:pPr>
            <w:r w:rsidRPr="0085360E">
              <w:rPr>
                <w:b/>
                <w:shd w:val="clear" w:color="auto" w:fill="FFFFFF"/>
              </w:rPr>
              <w:t>5,0</w:t>
            </w:r>
          </w:p>
        </w:tc>
        <w:tc>
          <w:tcPr>
            <w:tcW w:w="2391" w:type="dxa"/>
          </w:tcPr>
          <w:p w:rsidR="0085360E" w:rsidRPr="0085360E" w:rsidRDefault="0085360E" w:rsidP="001900F2">
            <w:pPr>
              <w:jc w:val="center"/>
              <w:rPr>
                <w:b/>
                <w:shd w:val="clear" w:color="auto" w:fill="FFFFFF"/>
              </w:rPr>
            </w:pPr>
            <w:r w:rsidRPr="0085360E">
              <w:rPr>
                <w:b/>
                <w:shd w:val="clear" w:color="auto" w:fill="FFFFFF"/>
              </w:rPr>
              <w:t>0</w:t>
            </w:r>
          </w:p>
        </w:tc>
      </w:tr>
    </w:tbl>
    <w:p w:rsidR="001900F2" w:rsidRDefault="001900F2" w:rsidP="001900F2">
      <w:pPr>
        <w:jc w:val="center"/>
        <w:rPr>
          <w:b/>
          <w:shd w:val="clear" w:color="auto" w:fill="FFFFFF"/>
        </w:rPr>
      </w:pPr>
    </w:p>
    <w:p w:rsidR="0085360E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hd w:val="clear" w:color="auto" w:fill="FFFFFF"/>
        </w:rPr>
      </w:pP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904B49">
        <w:rPr>
          <w:rFonts w:ascii="Times New Roman" w:hAnsi="Times New Roman"/>
          <w:b/>
          <w:shd w:val="clear" w:color="auto" w:fill="FFFFFF"/>
        </w:rPr>
        <w:t>доклад</w:t>
      </w:r>
      <w:r w:rsidR="0031289E">
        <w:rPr>
          <w:rFonts w:ascii="Times New Roman" w:hAnsi="Times New Roman"/>
          <w:b/>
          <w:shd w:val="clear" w:color="auto" w:fill="FFFFFF"/>
        </w:rPr>
        <w:t>ов</w:t>
      </w:r>
      <w:r>
        <w:rPr>
          <w:rFonts w:ascii="Times New Roman" w:hAnsi="Times New Roman"/>
          <w:b/>
          <w:shd w:val="clear" w:color="auto" w:fill="FFFFFF"/>
        </w:rPr>
        <w:t xml:space="preserve"> и письменных материалов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center"/>
        <w:rPr>
          <w:rStyle w:val="apple-converted-space"/>
          <w:shd w:val="clear" w:color="auto" w:fill="FFFFFF"/>
        </w:rPr>
      </w:pP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актуальность темы исследования;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- соответствие содержания теме;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- глубина проработки материала; правильность и полнота использования источников;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правильное </w:t>
      </w:r>
      <w:r w:rsidRPr="005D1383">
        <w:rPr>
          <w:rFonts w:ascii="Times New Roman" w:hAnsi="Times New Roman"/>
          <w:shd w:val="clear" w:color="auto" w:fill="FFFFFF"/>
        </w:rPr>
        <w:t xml:space="preserve">оформления </w:t>
      </w:r>
      <w:r>
        <w:rPr>
          <w:rFonts w:ascii="Times New Roman" w:hAnsi="Times New Roman"/>
          <w:shd w:val="clear" w:color="auto" w:fill="FFFFFF"/>
        </w:rPr>
        <w:t>оцениваемого материала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color w:val="28251F"/>
          <w:shd w:val="clear" w:color="auto" w:fill="FFFFFF"/>
        </w:rPr>
      </w:pP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«отлично»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 xml:space="preserve">, в котором соблюдены следующие требования: обоснована актуальность избранной темы; полно и четко представлены основные  теоретические понятия;  проведен глубокий анализ  теоретических и практических исследований по проблеме; продемонстрировано знание методологических основ изучаемой проблемы; показана осведомленность о новейших исследованиях в данной отрасли (по материалам научной периодики); уместно и точно использованы различные иллюстративные приемы – примеры, схемы, таблицы и т. д.; показано знание межпредметных связей; работа написана с использованием терминов современной науки, хорошим русским языком, соблюдена логическая стройность работы;  соблюдены все требования к оформлению </w:t>
      </w:r>
      <w:r w:rsidR="00904B49">
        <w:rPr>
          <w:bCs/>
        </w:rPr>
        <w:t>доклада</w:t>
      </w:r>
      <w:r w:rsidRPr="005D1383">
        <w:rPr>
          <w:bCs/>
        </w:rPr>
        <w:t>.</w:t>
      </w: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«хорошо»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>, в которой: в целом раскрыта актуальность темы; в основном представлен обзор основной литературы по данной проблеме; недостаточно использованы последние публикации по данному вопросу; выводы сформулированы недостаточно полно; собственная точка зрения отсутствует или недостаточно аргументирована; в изложении преобладает описательный характер</w:t>
      </w: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Оценка «удовлетворительно»</w:t>
      </w:r>
      <w:r w:rsidRPr="005D1383">
        <w:rPr>
          <w:bCs/>
        </w:rPr>
        <w:t xml:space="preserve"> выставляется при условии: изложение носит исключительно описательный, компилятивный характер; библиография ограничена; изложение отличается слабой аргументацией; работа не выстроена логически; недостаточно используется научная терминология; выводы тривиальны; имеются существенные недостатки в оформлении.</w:t>
      </w:r>
    </w:p>
    <w:p w:rsidR="0085360E" w:rsidRPr="0031289E" w:rsidRDefault="0085360E" w:rsidP="0031289E">
      <w:pPr>
        <w:ind w:firstLine="709"/>
        <w:jc w:val="both"/>
      </w:pPr>
      <w:r w:rsidRPr="005D1383">
        <w:t xml:space="preserve">Если большинство изложенных требований к </w:t>
      </w:r>
      <w:r>
        <w:t>работе</w:t>
      </w:r>
      <w:r w:rsidRPr="005D1383">
        <w:t xml:space="preserve"> не соб</w:t>
      </w:r>
      <w:r w:rsidR="0031289E">
        <w:t>людено, то он не засчитывается.</w:t>
      </w:r>
    </w:p>
    <w:p w:rsidR="0085360E" w:rsidRDefault="0085360E" w:rsidP="0085360E">
      <w:pPr>
        <w:shd w:val="clear" w:color="auto" w:fill="FFFFFF"/>
        <w:spacing w:before="274"/>
        <w:ind w:right="19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lastRenderedPageBreak/>
        <w:t xml:space="preserve">Критерии и шкала оценивания </w:t>
      </w:r>
      <w:r w:rsidR="00904B49">
        <w:rPr>
          <w:b/>
          <w:bCs/>
          <w:color w:val="000000"/>
          <w:spacing w:val="-1"/>
        </w:rPr>
        <w:t>доклад</w:t>
      </w:r>
      <w:r w:rsidR="0031289E">
        <w:rPr>
          <w:b/>
          <w:bCs/>
          <w:color w:val="000000"/>
          <w:spacing w:val="-1"/>
        </w:rPr>
        <w:t>ов</w:t>
      </w:r>
      <w:r>
        <w:rPr>
          <w:b/>
          <w:bCs/>
          <w:color w:val="000000"/>
          <w:spacing w:val="-1"/>
        </w:rPr>
        <w:t xml:space="preserve"> </w:t>
      </w:r>
    </w:p>
    <w:tbl>
      <w:tblPr>
        <w:tblW w:w="94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824"/>
        <w:gridCol w:w="1276"/>
        <w:gridCol w:w="830"/>
      </w:tblGrid>
      <w:tr w:rsidR="0085360E" w:rsidTr="0085360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275"/>
            </w:pPr>
            <w:r>
              <w:rPr>
                <w:color w:val="000000"/>
                <w:spacing w:val="-3"/>
              </w:rPr>
              <w:t>Оцениваемые показатели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470"/>
            </w:pPr>
            <w:r>
              <w:rPr>
                <w:color w:val="000000"/>
                <w:spacing w:val="-4"/>
              </w:rPr>
              <w:t>Балл</w:t>
            </w:r>
          </w:p>
        </w:tc>
      </w:tr>
      <w:tr w:rsidR="0085360E" w:rsidTr="0085360E">
        <w:trPr>
          <w:trHeight w:hRule="exact" w:val="288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/>
          <w:p w:rsidR="0085360E" w:rsidRDefault="0085360E" w:rsidP="0085360E"/>
        </w:tc>
        <w:tc>
          <w:tcPr>
            <w:tcW w:w="6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/>
          <w:p w:rsidR="0085360E" w:rsidRDefault="0085360E" w:rsidP="0085360E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Мах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Min</w:t>
            </w:r>
          </w:p>
        </w:tc>
      </w:tr>
      <w:tr w:rsidR="0085360E" w:rsidTr="0085360E">
        <w:trPr>
          <w:trHeight w:hRule="exact" w:val="111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30"/>
            </w:pPr>
            <w:r>
              <w:rPr>
                <w:color w:val="000000"/>
              </w:rPr>
              <w:t>1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Ответ содержанию вопроса: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соответствует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не соответствует 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</w:pPr>
            <w:r>
              <w:rPr>
                <w:color w:val="000000"/>
                <w:spacing w:val="-2"/>
              </w:rPr>
              <w:t>- скорректирован с учетом замечания преподавателя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color w:val="000000"/>
                <w:spacing w:val="-4"/>
              </w:rPr>
            </w:pPr>
          </w:p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2,0 </w:t>
            </w:r>
          </w:p>
          <w:p w:rsidR="0085360E" w:rsidRPr="008D1198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spacing w:val="-6"/>
              </w:rPr>
            </w:pPr>
            <w:r w:rsidRPr="008D1198">
              <w:rPr>
                <w:spacing w:val="-6"/>
              </w:rPr>
              <w:t xml:space="preserve">-2,0 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</w:pPr>
            <w:r>
              <w:rPr>
                <w:color w:val="000000"/>
                <w:spacing w:val="-9"/>
              </w:rPr>
              <w:t>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  <w:jc w:val="center"/>
              <w:rPr>
                <w:color w:val="000000"/>
              </w:rPr>
            </w:pPr>
          </w:p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  <w:jc w:val="center"/>
            </w:pPr>
            <w:r>
              <w:rPr>
                <w:color w:val="000000"/>
              </w:rPr>
              <w:t>0 0 0</w:t>
            </w:r>
          </w:p>
        </w:tc>
      </w:tr>
      <w:tr w:rsidR="0085360E" w:rsidTr="0085360E">
        <w:trPr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06"/>
            </w:pPr>
            <w:r>
              <w:rPr>
                <w:color w:val="000000"/>
              </w:rPr>
              <w:t>2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3"/>
              </w:rPr>
              <w:t xml:space="preserve">Ответ сопровождается собственными выводами студента, четкость </w:t>
            </w:r>
            <w:r>
              <w:rPr>
                <w:color w:val="000000"/>
              </w:rPr>
              <w:t>формулирования позиции студента по вопросу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3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3"/>
              </w:rPr>
              <w:t>Логика изложения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06"/>
            </w:pPr>
            <w:r>
              <w:rPr>
                <w:color w:val="000000"/>
              </w:rPr>
              <w:t>4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8" w:lineRule="exact"/>
              <w:ind w:right="5" w:hanging="10"/>
            </w:pPr>
            <w:r>
              <w:rPr>
                <w:color w:val="000000"/>
                <w:spacing w:val="3"/>
              </w:rPr>
              <w:t>Грамотность изложения, использование профессиональных терми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5"/>
              </w:rPr>
              <w:t>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5"/>
            </w:pPr>
            <w:r>
              <w:rPr>
                <w:color w:val="000000"/>
              </w:rPr>
              <w:t>5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Ссылка при ответе на различные источники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6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right="4858" w:hanging="5"/>
            </w:pPr>
            <w:r>
              <w:rPr>
                <w:color w:val="000000"/>
                <w:spacing w:val="-3"/>
              </w:rPr>
              <w:t xml:space="preserve">Изложение материала: </w:t>
            </w:r>
            <w:r>
              <w:rPr>
                <w:color w:val="000000"/>
                <w:spacing w:val="-2"/>
              </w:rPr>
              <w:t xml:space="preserve">- точное </w:t>
            </w:r>
            <w:r>
              <w:rPr>
                <w:color w:val="000000"/>
                <w:spacing w:val="-1"/>
              </w:rPr>
              <w:t>- с ошибками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125" w:right="130" w:firstLine="19"/>
            </w:pPr>
            <w:r>
              <w:rPr>
                <w:b/>
                <w:bCs/>
                <w:color w:val="000000"/>
                <w:spacing w:val="-12"/>
              </w:rPr>
              <w:t xml:space="preserve">1,0 </w:t>
            </w:r>
            <w:r>
              <w:rPr>
                <w:b/>
                <w:bCs/>
                <w:color w:val="000000"/>
                <w:spacing w:val="-6"/>
              </w:rPr>
              <w:t>-1,0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</w:pPr>
            <w:r>
              <w:rPr>
                <w:b/>
                <w:bCs/>
                <w:color w:val="000000"/>
              </w:rPr>
              <w:t>0 0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7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3"/>
              </w:rPr>
              <w:t>Приведение примеров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5"/>
            </w:pPr>
            <w:r>
              <w:rPr>
                <w:color w:val="000000"/>
              </w:rPr>
              <w:t>8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Выделение в устном ответе главного, раскрытие проблемы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9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1"/>
              </w:rPr>
              <w:t>Полнота, аргументированность, убежденность при ответе на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72"/>
            </w:pPr>
            <w:r>
              <w:rPr>
                <w:color w:val="000000"/>
              </w:rPr>
              <w:t>10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Готовность к дискуссии, контактность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</w:rPr>
              <w:t>Итого баллов: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85360E" w:rsidRDefault="0085360E" w:rsidP="0085360E">
      <w:pPr>
        <w:shd w:val="clear" w:color="auto" w:fill="FFFFFF"/>
        <w:spacing w:before="403"/>
        <w:ind w:right="19"/>
      </w:pPr>
      <w:r>
        <w:rPr>
          <w:b/>
          <w:bCs/>
          <w:color w:val="000000"/>
          <w:spacing w:val="-3"/>
        </w:rPr>
        <w:t>Шкала пересчета баллов:</w:t>
      </w:r>
    </w:p>
    <w:p w:rsidR="0085360E" w:rsidRDefault="0085360E" w:rsidP="0085360E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6922"/>
      </w:tblGrid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2"/>
              </w:rPr>
              <w:t>Баллы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4"/>
              </w:rPr>
              <w:t>Оценка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4,5-5,0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Отлично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3,5-4,4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Хорошо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2,5-3,4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Удовлетворительно</w:t>
            </w:r>
          </w:p>
        </w:tc>
      </w:tr>
      <w:tr w:rsidR="0085360E" w:rsidTr="0085360E">
        <w:trPr>
          <w:trHeight w:hRule="exact" w:val="29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>&lt;2,4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Неудовлетворительно</w:t>
            </w:r>
          </w:p>
        </w:tc>
      </w:tr>
    </w:tbl>
    <w:p w:rsidR="001900F2" w:rsidRPr="005D1383" w:rsidRDefault="001900F2" w:rsidP="0025786B">
      <w:pPr>
        <w:jc w:val="both"/>
        <w:rPr>
          <w:b/>
          <w:bCs/>
          <w:i/>
        </w:rPr>
      </w:pPr>
    </w:p>
    <w:p w:rsidR="002250FB" w:rsidRDefault="002250FB" w:rsidP="0025786B">
      <w:pPr>
        <w:pStyle w:val="11"/>
        <w:numPr>
          <w:ilvl w:val="0"/>
          <w:numId w:val="26"/>
        </w:numPr>
        <w:jc w:val="center"/>
        <w:rPr>
          <w:b/>
        </w:rPr>
      </w:pPr>
      <w:r>
        <w:rPr>
          <w:b/>
        </w:rPr>
        <w:t xml:space="preserve">Порядок предоставления результатов самостоятельной работы </w:t>
      </w:r>
    </w:p>
    <w:p w:rsidR="008D1198" w:rsidRDefault="00116B01" w:rsidP="0085360E">
      <w:pPr>
        <w:pStyle w:val="11"/>
        <w:ind w:left="0" w:firstLine="709"/>
        <w:jc w:val="both"/>
      </w:pPr>
      <w:r>
        <w:t xml:space="preserve">Формой представления результатов самостоятельной работы </w:t>
      </w:r>
      <w:r w:rsidRPr="0025786B">
        <w:t xml:space="preserve">является </w:t>
      </w:r>
      <w:r w:rsidR="0025786B">
        <w:t>самостоятельное изучение литературы</w:t>
      </w:r>
      <w:r w:rsidR="0085360E">
        <w:t xml:space="preserve">, отработка практических навыков, тестирование и </w:t>
      </w:r>
      <w:r w:rsidR="00904B49">
        <w:t>доклад</w:t>
      </w:r>
      <w:r w:rsidR="0025786B">
        <w:t xml:space="preserve"> </w:t>
      </w:r>
      <w:r>
        <w:t>по выбранной тематике. Всего в течение времени изучения дисциплины</w:t>
      </w:r>
      <w:r w:rsidR="0025786B">
        <w:t xml:space="preserve">, </w:t>
      </w:r>
      <w:proofErr w:type="gramStart"/>
      <w:r w:rsidR="0025786B">
        <w:t xml:space="preserve">такой </w:t>
      </w:r>
      <w:r>
        <w:t xml:space="preserve"> </w:t>
      </w:r>
      <w:r w:rsidR="0025786B">
        <w:t>в</w:t>
      </w:r>
      <w:r w:rsidR="0025786B" w:rsidRPr="00C93385">
        <w:t>ид</w:t>
      </w:r>
      <w:proofErr w:type="gramEnd"/>
      <w:r w:rsidR="0025786B" w:rsidRPr="00C93385">
        <w:t xml:space="preserve"> самостоятельной внеаудиторной работы</w:t>
      </w:r>
      <w:r w:rsidR="0025786B">
        <w:t>, как изучение литературы</w:t>
      </w:r>
      <w:r w:rsidR="0025786B" w:rsidRPr="00C93385">
        <w:t xml:space="preserve"> </w:t>
      </w:r>
      <w:r w:rsidR="0085360E">
        <w:t xml:space="preserve">и тестирование </w:t>
      </w:r>
      <w:r w:rsidR="008234FD">
        <w:t xml:space="preserve">обучающимися </w:t>
      </w:r>
      <w:r>
        <w:t>выполняется</w:t>
      </w:r>
      <w:r w:rsidR="0025786B">
        <w:t xml:space="preserve"> </w:t>
      </w:r>
      <w:r>
        <w:t xml:space="preserve">по каждому разделу.  </w:t>
      </w:r>
    </w:p>
    <w:p w:rsidR="0085360E" w:rsidRDefault="0085360E" w:rsidP="0085360E">
      <w:pPr>
        <w:pStyle w:val="11"/>
        <w:ind w:left="0" w:firstLine="709"/>
        <w:jc w:val="both"/>
      </w:pPr>
    </w:p>
    <w:p w:rsidR="003240C5" w:rsidRDefault="003240C5" w:rsidP="0085360E">
      <w:pPr>
        <w:pStyle w:val="11"/>
        <w:ind w:left="0" w:firstLine="709"/>
        <w:jc w:val="both"/>
      </w:pPr>
    </w:p>
    <w:p w:rsidR="003240C5" w:rsidRDefault="003240C5" w:rsidP="0085360E">
      <w:pPr>
        <w:pStyle w:val="11"/>
        <w:ind w:left="0" w:firstLine="709"/>
        <w:jc w:val="both"/>
      </w:pPr>
    </w:p>
    <w:p w:rsidR="003240C5" w:rsidRDefault="003240C5" w:rsidP="0085360E">
      <w:pPr>
        <w:pStyle w:val="11"/>
        <w:ind w:left="0" w:firstLine="709"/>
        <w:jc w:val="both"/>
      </w:pPr>
    </w:p>
    <w:p w:rsidR="00244150" w:rsidRDefault="00244150" w:rsidP="0085360E">
      <w:pPr>
        <w:pStyle w:val="11"/>
        <w:ind w:left="0" w:firstLine="709"/>
        <w:jc w:val="both"/>
      </w:pPr>
    </w:p>
    <w:p w:rsidR="00244150" w:rsidRDefault="00244150" w:rsidP="0085360E">
      <w:pPr>
        <w:pStyle w:val="11"/>
        <w:ind w:left="0" w:firstLine="709"/>
        <w:jc w:val="both"/>
      </w:pPr>
    </w:p>
    <w:p w:rsidR="00244150" w:rsidRDefault="00244150" w:rsidP="0085360E">
      <w:pPr>
        <w:pStyle w:val="11"/>
        <w:ind w:left="0" w:firstLine="709"/>
        <w:jc w:val="both"/>
      </w:pPr>
    </w:p>
    <w:p w:rsidR="00244150" w:rsidRDefault="00244150" w:rsidP="0085360E">
      <w:pPr>
        <w:pStyle w:val="11"/>
        <w:ind w:left="0" w:firstLine="709"/>
        <w:jc w:val="both"/>
      </w:pPr>
    </w:p>
    <w:p w:rsidR="00244150" w:rsidRDefault="00244150" w:rsidP="0085360E">
      <w:pPr>
        <w:pStyle w:val="11"/>
        <w:ind w:left="0" w:firstLine="709"/>
        <w:jc w:val="both"/>
      </w:pPr>
    </w:p>
    <w:p w:rsidR="003240C5" w:rsidRDefault="003240C5" w:rsidP="0085360E">
      <w:pPr>
        <w:pStyle w:val="11"/>
        <w:ind w:left="0" w:firstLine="709"/>
        <w:jc w:val="both"/>
      </w:pPr>
    </w:p>
    <w:p w:rsidR="003240C5" w:rsidRPr="008234FD" w:rsidRDefault="003240C5" w:rsidP="0085360E">
      <w:pPr>
        <w:pStyle w:val="11"/>
        <w:ind w:left="0" w:firstLine="709"/>
        <w:jc w:val="both"/>
      </w:pPr>
    </w:p>
    <w:p w:rsidR="00C42880" w:rsidRPr="00AD3BB6" w:rsidRDefault="00C42880" w:rsidP="00C42880">
      <w:pPr>
        <w:pStyle w:val="a4"/>
        <w:jc w:val="center"/>
        <w:rPr>
          <w:b/>
        </w:rPr>
      </w:pPr>
      <w:r w:rsidRPr="007F2950">
        <w:rPr>
          <w:b/>
        </w:rPr>
        <w:t>Список рекомендуемой литературы</w:t>
      </w:r>
    </w:p>
    <w:p w:rsidR="00244150" w:rsidRPr="00E51FCD" w:rsidRDefault="00C42880" w:rsidP="00244150">
      <w:pPr>
        <w:pStyle w:val="a4"/>
        <w:widowControl w:val="0"/>
        <w:autoSpaceDE w:val="0"/>
        <w:autoSpaceDN w:val="0"/>
        <w:adjustRightInd w:val="0"/>
        <w:ind w:left="360"/>
        <w:jc w:val="both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 w:rsidR="00244150" w:rsidRPr="00E51FCD">
        <w:rPr>
          <w:b/>
        </w:rPr>
        <w:t>Основная литература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962"/>
      </w:tblGrid>
      <w:tr w:rsidR="00244150" w:rsidRPr="00E51FCD" w:rsidTr="00A24566">
        <w:tc>
          <w:tcPr>
            <w:tcW w:w="4649" w:type="dxa"/>
            <w:shd w:val="clear" w:color="auto" w:fill="auto"/>
          </w:tcPr>
          <w:p w:rsidR="00244150" w:rsidRPr="0065267A" w:rsidRDefault="00244150" w:rsidP="00A24566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65267A">
              <w:rPr>
                <w:b/>
              </w:rPr>
              <w:t>Печатные издания</w:t>
            </w:r>
          </w:p>
        </w:tc>
        <w:tc>
          <w:tcPr>
            <w:tcW w:w="4962" w:type="dxa"/>
            <w:shd w:val="clear" w:color="auto" w:fill="auto"/>
          </w:tcPr>
          <w:p w:rsidR="00244150" w:rsidRPr="0065267A" w:rsidRDefault="00244150" w:rsidP="00A24566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65267A">
              <w:rPr>
                <w:b/>
              </w:rPr>
              <w:t>Электронные издания</w:t>
            </w:r>
          </w:p>
        </w:tc>
      </w:tr>
      <w:tr w:rsidR="00244150" w:rsidRPr="00972E0C" w:rsidTr="00A24566">
        <w:tc>
          <w:tcPr>
            <w:tcW w:w="4649" w:type="dxa"/>
            <w:shd w:val="clear" w:color="auto" w:fill="auto"/>
          </w:tcPr>
          <w:p w:rsidR="00244150" w:rsidRPr="0065267A" w:rsidRDefault="00244150" w:rsidP="00244150">
            <w:pPr>
              <w:numPr>
                <w:ilvl w:val="0"/>
                <w:numId w:val="33"/>
              </w:numPr>
              <w:tabs>
                <w:tab w:val="left" w:pos="993"/>
              </w:tabs>
              <w:ind w:left="0" w:firstLine="567"/>
              <w:jc w:val="both"/>
              <w:rPr>
                <w:rStyle w:val="value"/>
                <w:b/>
              </w:rPr>
            </w:pPr>
            <w:proofErr w:type="spellStart"/>
            <w:r w:rsidRPr="00160E9B">
              <w:rPr>
                <w:rStyle w:val="value"/>
              </w:rPr>
              <w:t>Денчев</w:t>
            </w:r>
            <w:proofErr w:type="spellEnd"/>
            <w:r w:rsidRPr="00160E9B">
              <w:rPr>
                <w:rStyle w:val="value"/>
              </w:rPr>
              <w:t xml:space="preserve"> С. Роль</w:t>
            </w:r>
            <w:r w:rsidRPr="00291F2E">
              <w:rPr>
                <w:rStyle w:val="value"/>
              </w:rPr>
              <w:t xml:space="preserve"> библиотек в формировании и развитии культуры информационной прозрачности: социальные функции библиотечной деятельности / С. </w:t>
            </w:r>
            <w:proofErr w:type="spellStart"/>
            <w:r w:rsidRPr="00291F2E">
              <w:rPr>
                <w:rStyle w:val="value"/>
              </w:rPr>
              <w:t>Денчев</w:t>
            </w:r>
            <w:proofErr w:type="spellEnd"/>
            <w:r w:rsidRPr="00291F2E">
              <w:rPr>
                <w:rStyle w:val="value"/>
              </w:rPr>
              <w:t xml:space="preserve">, И. </w:t>
            </w:r>
            <w:proofErr w:type="spellStart"/>
            <w:r w:rsidRPr="00291F2E">
              <w:rPr>
                <w:rStyle w:val="value"/>
              </w:rPr>
              <w:t>Петева</w:t>
            </w:r>
            <w:proofErr w:type="spellEnd"/>
            <w:r w:rsidRPr="00291F2E">
              <w:rPr>
                <w:rStyle w:val="value"/>
              </w:rPr>
              <w:t>. - М.: Логос, 2017. - 256 с.</w:t>
            </w:r>
            <w:r w:rsidRPr="00291F2E">
              <w:rPr>
                <w:rStyle w:val="a8"/>
              </w:rPr>
              <w:t xml:space="preserve"> </w:t>
            </w:r>
            <w:hyperlink r:id="rId8" w:history="1">
              <w:r w:rsidRPr="0065267A">
                <w:rPr>
                  <w:rStyle w:val="a8"/>
                </w:rPr>
                <w:t>http://www.studentlibrary.ru</w:t>
              </w:r>
            </w:hyperlink>
            <w:r w:rsidRPr="0065267A">
              <w:rPr>
                <w:rStyle w:val="value"/>
                <w:b/>
              </w:rPr>
              <w:t xml:space="preserve"> </w:t>
            </w:r>
          </w:p>
          <w:p w:rsidR="00244150" w:rsidRPr="0065267A" w:rsidRDefault="00244150" w:rsidP="00A24566">
            <w:pPr>
              <w:pStyle w:val="a4"/>
              <w:tabs>
                <w:tab w:val="left" w:pos="993"/>
              </w:tabs>
              <w:ind w:left="0"/>
              <w:contextualSpacing w:val="0"/>
              <w:jc w:val="both"/>
              <w:rPr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:rsidR="00244150" w:rsidRDefault="00244150" w:rsidP="00A24566">
            <w:pPr>
              <w:rPr>
                <w:rStyle w:val="value"/>
              </w:rPr>
            </w:pPr>
            <w:r>
              <w:rPr>
                <w:rStyle w:val="value"/>
              </w:rPr>
              <w:t>1.</w:t>
            </w:r>
            <w:r w:rsidRPr="00705036">
              <w:rPr>
                <w:rStyle w:val="value"/>
              </w:rPr>
              <w:t>Библиотека электронных компонентов. Выпуск 20: Оптоэлектронные модули фирмы "</w:t>
            </w:r>
            <w:proofErr w:type="spellStart"/>
            <w:r w:rsidRPr="00705036">
              <w:rPr>
                <w:rStyle w:val="value"/>
              </w:rPr>
              <w:t>Ericsson</w:t>
            </w:r>
            <w:proofErr w:type="spellEnd"/>
            <w:r w:rsidRPr="00705036">
              <w:rPr>
                <w:rStyle w:val="value"/>
              </w:rPr>
              <w:t>". - М.: Издательский дом "Додэка",2016. - 32 с.</w:t>
            </w:r>
            <w:r>
              <w:rPr>
                <w:rStyle w:val="a8"/>
              </w:rPr>
              <w:t xml:space="preserve"> Режим доступа: по подписке</w:t>
            </w:r>
          </w:p>
          <w:p w:rsidR="00244150" w:rsidRPr="0065267A" w:rsidRDefault="00244150" w:rsidP="00A24566">
            <w:pPr>
              <w:rPr>
                <w:b/>
              </w:rPr>
            </w:pPr>
            <w:r>
              <w:rPr>
                <w:rStyle w:val="value"/>
              </w:rPr>
              <w:t>2.</w:t>
            </w:r>
            <w:r w:rsidRPr="00705036">
              <w:rPr>
                <w:rStyle w:val="value"/>
              </w:rPr>
              <w:t>Голубенко Н.Б. Библиотечное дело: инновации и перспективы / Н.Б. Голубенко. - М.: Логос, 2017. - 128 с.</w:t>
            </w:r>
            <w:r w:rsidRPr="00705036">
              <w:rPr>
                <w:rStyle w:val="a8"/>
              </w:rPr>
              <w:t xml:space="preserve"> </w:t>
            </w:r>
            <w:r>
              <w:rPr>
                <w:rStyle w:val="a8"/>
              </w:rPr>
              <w:t>Режим доступа: по подписке</w:t>
            </w:r>
          </w:p>
        </w:tc>
      </w:tr>
    </w:tbl>
    <w:p w:rsidR="00244150" w:rsidRDefault="00244150" w:rsidP="00244150">
      <w:pPr>
        <w:pStyle w:val="a4"/>
        <w:widowControl w:val="0"/>
        <w:autoSpaceDE w:val="0"/>
        <w:autoSpaceDN w:val="0"/>
        <w:adjustRightInd w:val="0"/>
        <w:ind w:left="360"/>
        <w:jc w:val="both"/>
        <w:rPr>
          <w:b/>
        </w:rPr>
      </w:pPr>
    </w:p>
    <w:p w:rsidR="00244150" w:rsidRPr="00972E0C" w:rsidRDefault="00244150" w:rsidP="00244150">
      <w:pPr>
        <w:pStyle w:val="a4"/>
        <w:widowControl w:val="0"/>
        <w:autoSpaceDE w:val="0"/>
        <w:autoSpaceDN w:val="0"/>
        <w:adjustRightInd w:val="0"/>
        <w:ind w:left="360"/>
        <w:jc w:val="both"/>
        <w:rPr>
          <w:b/>
        </w:rPr>
      </w:pPr>
    </w:p>
    <w:p w:rsidR="00244150" w:rsidRPr="00244150" w:rsidRDefault="00244150" w:rsidP="00244150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</w:t>
      </w:r>
      <w:r w:rsidRPr="00244150">
        <w:rPr>
          <w:b/>
        </w:rPr>
        <w:t>Дополнительная литература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4962"/>
      </w:tblGrid>
      <w:tr w:rsidR="00244150" w:rsidRPr="00972E0C" w:rsidTr="00A24566">
        <w:tc>
          <w:tcPr>
            <w:tcW w:w="4649" w:type="dxa"/>
            <w:shd w:val="clear" w:color="auto" w:fill="auto"/>
          </w:tcPr>
          <w:p w:rsidR="00244150" w:rsidRPr="0065267A" w:rsidRDefault="00244150" w:rsidP="00A24566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65267A">
              <w:rPr>
                <w:b/>
              </w:rPr>
              <w:t>Печатные издания</w:t>
            </w:r>
          </w:p>
        </w:tc>
        <w:tc>
          <w:tcPr>
            <w:tcW w:w="4962" w:type="dxa"/>
            <w:shd w:val="clear" w:color="auto" w:fill="auto"/>
          </w:tcPr>
          <w:p w:rsidR="00244150" w:rsidRPr="0065267A" w:rsidRDefault="00244150" w:rsidP="00A24566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65267A">
              <w:rPr>
                <w:b/>
              </w:rPr>
              <w:t>Электронные издания</w:t>
            </w:r>
          </w:p>
        </w:tc>
      </w:tr>
      <w:tr w:rsidR="00244150" w:rsidRPr="00972E0C" w:rsidTr="00A24566">
        <w:tc>
          <w:tcPr>
            <w:tcW w:w="4649" w:type="dxa"/>
            <w:shd w:val="clear" w:color="auto" w:fill="auto"/>
          </w:tcPr>
          <w:p w:rsidR="00244150" w:rsidRPr="0065267A" w:rsidRDefault="00244150" w:rsidP="00A24566">
            <w:pPr>
              <w:tabs>
                <w:tab w:val="left" w:pos="851"/>
              </w:tabs>
              <w:rPr>
                <w:rStyle w:val="value"/>
                <w:b/>
              </w:rPr>
            </w:pPr>
            <w:r>
              <w:rPr>
                <w:rStyle w:val="value"/>
              </w:rPr>
              <w:t>1.</w:t>
            </w:r>
            <w:r w:rsidRPr="00705036">
              <w:rPr>
                <w:rStyle w:val="value"/>
              </w:rPr>
              <w:t xml:space="preserve">Основы проектирования автоматизированных библиотечно-информационных систем. - 2-е изд., доп. и </w:t>
            </w:r>
            <w:proofErr w:type="spellStart"/>
            <w:r w:rsidRPr="00705036">
              <w:rPr>
                <w:rStyle w:val="value"/>
              </w:rPr>
              <w:t>перераб</w:t>
            </w:r>
            <w:proofErr w:type="spellEnd"/>
            <w:r w:rsidRPr="00705036">
              <w:rPr>
                <w:rStyle w:val="value"/>
              </w:rPr>
              <w:t>. - М.: ФИЗМАТЛИТ, 2008. - 456 с.</w:t>
            </w:r>
            <w:r w:rsidRPr="00705036">
              <w:rPr>
                <w:rStyle w:val="a8"/>
              </w:rPr>
              <w:t xml:space="preserve"> </w:t>
            </w:r>
            <w:hyperlink r:id="rId9" w:history="1">
              <w:r w:rsidRPr="0065267A">
                <w:rPr>
                  <w:rStyle w:val="a8"/>
                </w:rPr>
                <w:t>http://www.studentlibrary.ru/book/ISBN9785922108461.html</w:t>
              </w:r>
            </w:hyperlink>
            <w:r w:rsidRPr="0065267A">
              <w:rPr>
                <w:rStyle w:val="value"/>
                <w:b/>
              </w:rPr>
              <w:t xml:space="preserve"> </w:t>
            </w:r>
          </w:p>
          <w:p w:rsidR="00244150" w:rsidRPr="00972E0C" w:rsidRDefault="00244150" w:rsidP="00A24566">
            <w:pPr>
              <w:tabs>
                <w:tab w:val="left" w:pos="851"/>
              </w:tabs>
            </w:pPr>
          </w:p>
        </w:tc>
        <w:tc>
          <w:tcPr>
            <w:tcW w:w="4962" w:type="dxa"/>
            <w:shd w:val="clear" w:color="auto" w:fill="auto"/>
          </w:tcPr>
          <w:p w:rsidR="00244150" w:rsidRPr="0065267A" w:rsidRDefault="00244150" w:rsidP="00A24566">
            <w:pPr>
              <w:tabs>
                <w:tab w:val="left" w:pos="851"/>
              </w:tabs>
              <w:rPr>
                <w:sz w:val="32"/>
              </w:rPr>
            </w:pPr>
            <w:r>
              <w:rPr>
                <w:rStyle w:val="value"/>
              </w:rPr>
              <w:t>1.</w:t>
            </w:r>
            <w:r w:rsidRPr="00705036">
              <w:rPr>
                <w:rStyle w:val="value"/>
              </w:rPr>
              <w:t xml:space="preserve">Денчев С. Роль библиотек в формировании и развитии культуры информационной прозрачности: социальные функции библиотечной деятельности / С. </w:t>
            </w:r>
            <w:proofErr w:type="spellStart"/>
            <w:r w:rsidRPr="00705036">
              <w:rPr>
                <w:rStyle w:val="value"/>
              </w:rPr>
              <w:t>Денчев</w:t>
            </w:r>
            <w:proofErr w:type="spellEnd"/>
            <w:r w:rsidRPr="00705036">
              <w:rPr>
                <w:rStyle w:val="value"/>
              </w:rPr>
              <w:t xml:space="preserve">, И. </w:t>
            </w:r>
            <w:proofErr w:type="spellStart"/>
            <w:r w:rsidRPr="00705036">
              <w:rPr>
                <w:rStyle w:val="value"/>
              </w:rPr>
              <w:t>Петева</w:t>
            </w:r>
            <w:proofErr w:type="spellEnd"/>
            <w:r w:rsidRPr="00705036">
              <w:rPr>
                <w:rStyle w:val="value"/>
              </w:rPr>
              <w:t>. - М.: Логос, 2017. - 256 с.</w:t>
            </w:r>
            <w:r w:rsidRPr="00705036">
              <w:rPr>
                <w:rStyle w:val="a8"/>
              </w:rPr>
              <w:t xml:space="preserve"> </w:t>
            </w:r>
            <w:hyperlink r:id="rId10" w:history="1">
              <w:r w:rsidRPr="0052345B">
                <w:rPr>
                  <w:rStyle w:val="a8"/>
                </w:rPr>
                <w:t>http://www.studentlibrary.ru/book/ISBN9785987044902.html</w:t>
              </w:r>
            </w:hyperlink>
            <w:r>
              <w:rPr>
                <w:rStyle w:val="a8"/>
              </w:rPr>
              <w:t xml:space="preserve"> Режим доступа: по подписке</w:t>
            </w:r>
          </w:p>
        </w:tc>
      </w:tr>
    </w:tbl>
    <w:p w:rsidR="00244150" w:rsidRPr="00E51FCD" w:rsidRDefault="00244150" w:rsidP="00244150">
      <w:pPr>
        <w:ind w:firstLine="540"/>
        <w:jc w:val="both"/>
        <w:rPr>
          <w:b/>
        </w:rPr>
      </w:pPr>
    </w:p>
    <w:p w:rsidR="00A66E6A" w:rsidRDefault="00A66E6A" w:rsidP="00244150">
      <w:pPr>
        <w:widowControl w:val="0"/>
        <w:autoSpaceDE w:val="0"/>
        <w:autoSpaceDN w:val="0"/>
        <w:adjustRightInd w:val="0"/>
        <w:ind w:firstLine="540"/>
        <w:contextualSpacing/>
        <w:jc w:val="both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A66E6A" w:rsidRDefault="00A66E6A" w:rsidP="008234FD">
      <w:pPr>
        <w:jc w:val="right"/>
      </w:pPr>
    </w:p>
    <w:p w:rsidR="00C42880" w:rsidRDefault="00C42880" w:rsidP="008234FD">
      <w:pPr>
        <w:jc w:val="right"/>
      </w:pPr>
    </w:p>
    <w:p w:rsidR="00C42880" w:rsidRDefault="00C42880" w:rsidP="008234FD">
      <w:pPr>
        <w:jc w:val="right"/>
      </w:pPr>
    </w:p>
    <w:p w:rsidR="00C42880" w:rsidRDefault="00C42880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</w:p>
    <w:p w:rsidR="00D13A09" w:rsidRDefault="00D13A09" w:rsidP="008234FD">
      <w:pPr>
        <w:jc w:val="right"/>
      </w:pPr>
      <w:bookmarkStart w:id="0" w:name="_GoBack"/>
      <w:bookmarkEnd w:id="0"/>
    </w:p>
    <w:p w:rsidR="00C42880" w:rsidRDefault="00C42880" w:rsidP="008234FD">
      <w:pPr>
        <w:jc w:val="right"/>
      </w:pPr>
    </w:p>
    <w:p w:rsidR="00C42880" w:rsidRDefault="00C42880" w:rsidP="008234FD">
      <w:pPr>
        <w:jc w:val="right"/>
      </w:pPr>
    </w:p>
    <w:p w:rsidR="008234FD" w:rsidRDefault="008234FD" w:rsidP="008234FD">
      <w:pPr>
        <w:jc w:val="right"/>
      </w:pPr>
      <w:r w:rsidRPr="008234FD">
        <w:lastRenderedPageBreak/>
        <w:t>Приложение 1</w:t>
      </w:r>
    </w:p>
    <w:p w:rsidR="005C5A30" w:rsidRDefault="005C5A30" w:rsidP="008234FD">
      <w:pPr>
        <w:jc w:val="center"/>
        <w:rPr>
          <w:b/>
        </w:rPr>
      </w:pPr>
    </w:p>
    <w:p w:rsidR="00BA6D77" w:rsidRDefault="008234FD" w:rsidP="008234FD">
      <w:pPr>
        <w:jc w:val="center"/>
        <w:rPr>
          <w:b/>
        </w:rPr>
      </w:pPr>
      <w:r>
        <w:rPr>
          <w:b/>
        </w:rPr>
        <w:t>Перечень</w:t>
      </w:r>
      <w:r w:rsidRPr="008234FD">
        <w:rPr>
          <w:b/>
        </w:rPr>
        <w:t xml:space="preserve"> вопросов для самостоятельного изучения</w:t>
      </w:r>
      <w:r>
        <w:rPr>
          <w:b/>
        </w:rPr>
        <w:t xml:space="preserve"> по дисциплине </w:t>
      </w:r>
    </w:p>
    <w:p w:rsidR="00BA6D77" w:rsidRDefault="00BA6D77" w:rsidP="008234FD">
      <w:pPr>
        <w:jc w:val="center"/>
        <w:rPr>
          <w:b/>
        </w:rPr>
      </w:pPr>
    </w:p>
    <w:p w:rsidR="00244150" w:rsidRPr="006A26FA" w:rsidRDefault="00244150" w:rsidP="00244150">
      <w:pPr>
        <w:ind w:left="284"/>
        <w:jc w:val="both"/>
      </w:pPr>
      <w:r w:rsidRPr="006A26FA">
        <w:t xml:space="preserve">Процедура собеседования проводится </w:t>
      </w:r>
      <w:r>
        <w:t>по следующим вопросам</w:t>
      </w:r>
      <w:r w:rsidRPr="006A26FA">
        <w:t>: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2"/>
        </w:rPr>
      </w:pPr>
      <w:r w:rsidRPr="0074304D">
        <w:rPr>
          <w:color w:val="000000"/>
          <w:spacing w:val="-3"/>
        </w:rPr>
        <w:t>Назовите важнейшие компоненты современных инфор</w:t>
      </w:r>
      <w:r w:rsidRPr="0074304D">
        <w:rPr>
          <w:color w:val="000000"/>
          <w:spacing w:val="-1"/>
        </w:rPr>
        <w:t>мационных ресурсов.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0"/>
        </w:rPr>
      </w:pPr>
      <w:r w:rsidRPr="0074304D">
        <w:rPr>
          <w:color w:val="000000"/>
          <w:spacing w:val="-2"/>
        </w:rPr>
        <w:t>Определите значение информационных ресурсов в развитии общества.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0"/>
        </w:rPr>
      </w:pPr>
      <w:r w:rsidRPr="0074304D">
        <w:rPr>
          <w:color w:val="000000"/>
        </w:rPr>
        <w:t>Охарактеризуйте состав информационных ресурсов.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0"/>
        </w:rPr>
      </w:pPr>
      <w:r w:rsidRPr="0074304D">
        <w:rPr>
          <w:color w:val="000000"/>
          <w:spacing w:val="-2"/>
        </w:rPr>
        <w:t>Охарактеризуйте динамику формирования информаци</w:t>
      </w:r>
      <w:r w:rsidRPr="0074304D">
        <w:rPr>
          <w:color w:val="000000"/>
          <w:spacing w:val="1"/>
        </w:rPr>
        <w:t>онных ресурсов в современном обществе.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1"/>
        </w:rPr>
      </w:pPr>
      <w:r w:rsidRPr="0074304D">
        <w:rPr>
          <w:color w:val="000000"/>
          <w:spacing w:val="-1"/>
        </w:rPr>
        <w:t>Перечислите основные законы, регулирующие инфор</w:t>
      </w:r>
      <w:r w:rsidRPr="0074304D">
        <w:rPr>
          <w:color w:val="000000"/>
          <w:spacing w:val="1"/>
        </w:rPr>
        <w:t>мационную деятельность в России.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1"/>
        </w:rPr>
      </w:pPr>
      <w:r w:rsidRPr="0074304D">
        <w:rPr>
          <w:color w:val="000000"/>
          <w:spacing w:val="-1"/>
        </w:rPr>
        <w:t>Обоснуйте преимущества электронных информацион</w:t>
      </w:r>
      <w:r w:rsidRPr="0074304D">
        <w:rPr>
          <w:color w:val="000000"/>
        </w:rPr>
        <w:t>ных ресурсов перед традиционными ресурсами.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1"/>
        </w:rPr>
      </w:pPr>
      <w:r w:rsidRPr="0074304D">
        <w:rPr>
          <w:color w:val="000000"/>
          <w:spacing w:val="-6"/>
        </w:rPr>
        <w:t>Назовите типы электронных информационных ресурсов.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1"/>
        </w:rPr>
      </w:pPr>
      <w:r w:rsidRPr="0074304D">
        <w:rPr>
          <w:color w:val="000000"/>
          <w:spacing w:val="2"/>
        </w:rPr>
        <w:t xml:space="preserve">Перечислите подходы к классификации первичных и </w:t>
      </w:r>
      <w:r w:rsidRPr="0074304D">
        <w:rPr>
          <w:color w:val="000000"/>
          <w:spacing w:val="-2"/>
        </w:rPr>
        <w:t>вторичных документов.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1"/>
        </w:rPr>
      </w:pPr>
      <w:r w:rsidRPr="0074304D">
        <w:rPr>
          <w:color w:val="000000"/>
          <w:spacing w:val="-4"/>
        </w:rPr>
        <w:t>Охарактеризуйте видовой состав различных классов до</w:t>
      </w:r>
      <w:r w:rsidRPr="0074304D">
        <w:rPr>
          <w:color w:val="000000"/>
          <w:spacing w:val="-5"/>
        </w:rPr>
        <w:t>кументов.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1"/>
        </w:rPr>
      </w:pPr>
      <w:r w:rsidRPr="0074304D">
        <w:rPr>
          <w:color w:val="000000"/>
          <w:spacing w:val="1"/>
        </w:rPr>
        <w:t>Назовите условия использования в библиотеках электронных книг и журналов.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1"/>
        </w:rPr>
      </w:pPr>
      <w:r w:rsidRPr="0074304D">
        <w:rPr>
          <w:color w:val="000000"/>
          <w:spacing w:val="-1"/>
        </w:rPr>
        <w:t xml:space="preserve">Опишите отличительные черты электронных каталогов </w:t>
      </w:r>
      <w:r w:rsidRPr="0074304D">
        <w:rPr>
          <w:color w:val="000000"/>
          <w:spacing w:val="2"/>
        </w:rPr>
        <w:t>в сравнении с традиционными.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1"/>
        </w:rPr>
      </w:pPr>
      <w:r w:rsidRPr="0074304D">
        <w:t>Перечислите информационные барьеры в системе документальных коммуникаций.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1"/>
        </w:rPr>
      </w:pPr>
      <w:r w:rsidRPr="0074304D">
        <w:t>Укажите основные формы существования библиографической информации.</w:t>
      </w:r>
    </w:p>
    <w:p w:rsidR="00244150" w:rsidRPr="0074304D" w:rsidRDefault="00244150" w:rsidP="00244150">
      <w:pPr>
        <w:widowControl w:val="0"/>
        <w:numPr>
          <w:ilvl w:val="2"/>
          <w:numId w:val="35"/>
        </w:numPr>
        <w:shd w:val="clear" w:color="auto" w:fill="FFFFFF"/>
        <w:tabs>
          <w:tab w:val="left" w:pos="-2700"/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1"/>
        </w:rPr>
      </w:pPr>
      <w:r w:rsidRPr="0074304D">
        <w:t>Представьте схему самостоятельного информационного поиска.</w:t>
      </w:r>
    </w:p>
    <w:p w:rsidR="005656DF" w:rsidRDefault="005656DF" w:rsidP="005656DF">
      <w:pPr>
        <w:pStyle w:val="a4"/>
        <w:jc w:val="right"/>
      </w:pPr>
    </w:p>
    <w:p w:rsidR="00147DFB" w:rsidRDefault="005656DF" w:rsidP="00BA6D77">
      <w:pPr>
        <w:pStyle w:val="a4"/>
        <w:ind w:left="0"/>
        <w:jc w:val="center"/>
      </w:pPr>
      <w:r>
        <w:rPr>
          <w:b/>
        </w:rPr>
        <w:t>Практические навыки</w:t>
      </w:r>
      <w:r w:rsidRPr="005656DF">
        <w:rPr>
          <w:b/>
        </w:rPr>
        <w:t xml:space="preserve"> по дисциплине </w:t>
      </w:r>
    </w:p>
    <w:p w:rsidR="00147DFB" w:rsidRDefault="00147DFB" w:rsidP="00147DFB">
      <w:pPr>
        <w:pStyle w:val="a4"/>
        <w:ind w:left="0" w:firstLine="708"/>
        <w:jc w:val="both"/>
      </w:pPr>
    </w:p>
    <w:p w:rsidR="00244150" w:rsidRDefault="00F262D2" w:rsidP="003F0BFD">
      <w:pPr>
        <w:pStyle w:val="a4"/>
        <w:widowControl w:val="0"/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</w:pPr>
      <w:r>
        <w:t xml:space="preserve">  </w:t>
      </w:r>
      <w:r w:rsidR="00244150">
        <w:t xml:space="preserve">Интерпретирует </w:t>
      </w:r>
      <w:r w:rsidR="00244150" w:rsidRPr="005F206B">
        <w:t>методы получения и обработки данных, составляющих информационную основу исследования, логику построения исследования</w:t>
      </w:r>
    </w:p>
    <w:p w:rsidR="00244150" w:rsidRDefault="00244150" w:rsidP="0014610C">
      <w:pPr>
        <w:pStyle w:val="a4"/>
        <w:widowControl w:val="0"/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</w:pPr>
      <w:r>
        <w:t>Анализирует</w:t>
      </w:r>
      <w:r w:rsidRPr="005F206B">
        <w:t xml:space="preserve"> эффективную работу с научно-методической литературой</w:t>
      </w:r>
    </w:p>
    <w:p w:rsidR="00244150" w:rsidRDefault="00244150" w:rsidP="0014610C">
      <w:pPr>
        <w:pStyle w:val="a4"/>
        <w:widowControl w:val="0"/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</w:pPr>
      <w:r>
        <w:t xml:space="preserve">Выявляет </w:t>
      </w:r>
      <w:r w:rsidRPr="005F206B">
        <w:t>основные источники получения информации в сфере адаптивной физической культуры</w:t>
      </w:r>
    </w:p>
    <w:p w:rsidR="00244150" w:rsidRDefault="00244150" w:rsidP="00244150">
      <w:pPr>
        <w:pStyle w:val="a4"/>
        <w:widowControl w:val="0"/>
        <w:shd w:val="clear" w:color="auto" w:fill="FFFFFF"/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</w:pPr>
    </w:p>
    <w:sectPr w:rsidR="00244150" w:rsidSect="00BA5520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54" w:rsidRDefault="00A14154" w:rsidP="001927B4">
      <w:r>
        <w:separator/>
      </w:r>
    </w:p>
  </w:endnote>
  <w:endnote w:type="continuationSeparator" w:id="0">
    <w:p w:rsidR="00A14154" w:rsidRDefault="00A14154" w:rsidP="0019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38641"/>
      <w:docPartObj>
        <w:docPartGallery w:val="Page Numbers (Bottom of Page)"/>
        <w:docPartUnique/>
      </w:docPartObj>
    </w:sdtPr>
    <w:sdtEndPr/>
    <w:sdtContent>
      <w:p w:rsidR="00904B49" w:rsidRDefault="00904B4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A09">
          <w:rPr>
            <w:noProof/>
          </w:rPr>
          <w:t>2</w:t>
        </w:r>
        <w:r>
          <w:fldChar w:fldCharType="end"/>
        </w:r>
      </w:p>
    </w:sdtContent>
  </w:sdt>
  <w:p w:rsidR="00904B49" w:rsidRDefault="00904B4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54" w:rsidRDefault="00A14154" w:rsidP="001927B4">
      <w:r>
        <w:separator/>
      </w:r>
    </w:p>
  </w:footnote>
  <w:footnote w:type="continuationSeparator" w:id="0">
    <w:p w:rsidR="00A14154" w:rsidRDefault="00A14154" w:rsidP="0019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A25"/>
    <w:multiLevelType w:val="hybridMultilevel"/>
    <w:tmpl w:val="65525B4C"/>
    <w:lvl w:ilvl="0" w:tplc="DC2C1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AB9"/>
    <w:multiLevelType w:val="hybridMultilevel"/>
    <w:tmpl w:val="1276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3976"/>
    <w:multiLevelType w:val="multilevel"/>
    <w:tmpl w:val="57A6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C5EFF"/>
    <w:multiLevelType w:val="hybridMultilevel"/>
    <w:tmpl w:val="E52C71C6"/>
    <w:lvl w:ilvl="0" w:tplc="2C4EF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267A0"/>
    <w:multiLevelType w:val="hybridMultilevel"/>
    <w:tmpl w:val="81B68EE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7245E"/>
    <w:multiLevelType w:val="multilevel"/>
    <w:tmpl w:val="E382B2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239E13C7"/>
    <w:multiLevelType w:val="hybridMultilevel"/>
    <w:tmpl w:val="1620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861FB"/>
    <w:multiLevelType w:val="hybridMultilevel"/>
    <w:tmpl w:val="9C54B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B82786"/>
    <w:multiLevelType w:val="hybridMultilevel"/>
    <w:tmpl w:val="B2501A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E162D"/>
    <w:multiLevelType w:val="hybridMultilevel"/>
    <w:tmpl w:val="1368E7B2"/>
    <w:lvl w:ilvl="0" w:tplc="F7728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75C44"/>
    <w:multiLevelType w:val="multilevel"/>
    <w:tmpl w:val="ADD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605AE"/>
    <w:multiLevelType w:val="hybridMultilevel"/>
    <w:tmpl w:val="379852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04E00"/>
    <w:multiLevelType w:val="hybridMultilevel"/>
    <w:tmpl w:val="FC74A7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21454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528D"/>
    <w:multiLevelType w:val="hybridMultilevel"/>
    <w:tmpl w:val="43D6E8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CD79C6"/>
    <w:multiLevelType w:val="multilevel"/>
    <w:tmpl w:val="EB4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F586A"/>
    <w:multiLevelType w:val="hybridMultilevel"/>
    <w:tmpl w:val="5F1C513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16" w15:restartNumberingAfterBreak="0">
    <w:nsid w:val="4EDB7512"/>
    <w:multiLevelType w:val="hybridMultilevel"/>
    <w:tmpl w:val="1FAEC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75CF3"/>
    <w:multiLevelType w:val="hybridMultilevel"/>
    <w:tmpl w:val="25385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36BE2"/>
    <w:multiLevelType w:val="hybridMultilevel"/>
    <w:tmpl w:val="58704854"/>
    <w:lvl w:ilvl="0" w:tplc="19C05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D7090"/>
    <w:multiLevelType w:val="hybridMultilevel"/>
    <w:tmpl w:val="379852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456C2"/>
    <w:multiLevelType w:val="multilevel"/>
    <w:tmpl w:val="408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C217BD"/>
    <w:multiLevelType w:val="hybridMultilevel"/>
    <w:tmpl w:val="09B6FA2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22" w15:restartNumberingAfterBreak="0">
    <w:nsid w:val="5F47787A"/>
    <w:multiLevelType w:val="multilevel"/>
    <w:tmpl w:val="83E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282E09"/>
    <w:multiLevelType w:val="hybridMultilevel"/>
    <w:tmpl w:val="99E6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16CD2"/>
    <w:multiLevelType w:val="singleLevel"/>
    <w:tmpl w:val="56206BC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4623FC2"/>
    <w:multiLevelType w:val="hybridMultilevel"/>
    <w:tmpl w:val="580AEC4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6" w15:restartNumberingAfterBreak="0">
    <w:nsid w:val="673C2A8A"/>
    <w:multiLevelType w:val="hybridMultilevel"/>
    <w:tmpl w:val="9F52B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910E0"/>
    <w:multiLevelType w:val="hybridMultilevel"/>
    <w:tmpl w:val="0DD63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7F350E"/>
    <w:multiLevelType w:val="hybridMultilevel"/>
    <w:tmpl w:val="325EA4EC"/>
    <w:lvl w:ilvl="0" w:tplc="C9FE9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77BC5"/>
    <w:multiLevelType w:val="hybridMultilevel"/>
    <w:tmpl w:val="CAC0A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460213"/>
    <w:multiLevelType w:val="multilevel"/>
    <w:tmpl w:val="A6EC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A7131"/>
    <w:multiLevelType w:val="hybridMultilevel"/>
    <w:tmpl w:val="6750D06E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2" w15:restartNumberingAfterBreak="0">
    <w:nsid w:val="79656A2C"/>
    <w:multiLevelType w:val="hybridMultilevel"/>
    <w:tmpl w:val="27E4E0B8"/>
    <w:lvl w:ilvl="0" w:tplc="7E121F7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DF20F3"/>
    <w:multiLevelType w:val="hybridMultilevel"/>
    <w:tmpl w:val="61BA98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0"/>
  </w:num>
  <w:num w:numId="6">
    <w:abstractNumId w:val="22"/>
  </w:num>
  <w:num w:numId="7">
    <w:abstractNumId w:val="2"/>
  </w:num>
  <w:num w:numId="8">
    <w:abstractNumId w:val="14"/>
  </w:num>
  <w:num w:numId="9">
    <w:abstractNumId w:val="30"/>
  </w:num>
  <w:num w:numId="10">
    <w:abstractNumId w:val="10"/>
  </w:num>
  <w:num w:numId="11">
    <w:abstractNumId w:val="16"/>
  </w:num>
  <w:num w:numId="12">
    <w:abstractNumId w:val="1"/>
  </w:num>
  <w:num w:numId="13">
    <w:abstractNumId w:val="17"/>
  </w:num>
  <w:num w:numId="14">
    <w:abstractNumId w:val="26"/>
  </w:num>
  <w:num w:numId="15">
    <w:abstractNumId w:val="6"/>
  </w:num>
  <w:num w:numId="16">
    <w:abstractNumId w:val="2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5"/>
  </w:num>
  <w:num w:numId="22">
    <w:abstractNumId w:val="31"/>
  </w:num>
  <w:num w:numId="23">
    <w:abstractNumId w:val="0"/>
  </w:num>
  <w:num w:numId="24">
    <w:abstractNumId w:val="23"/>
  </w:num>
  <w:num w:numId="25">
    <w:abstractNumId w:val="18"/>
  </w:num>
  <w:num w:numId="26">
    <w:abstractNumId w:val="8"/>
  </w:num>
  <w:num w:numId="27">
    <w:abstractNumId w:val="4"/>
  </w:num>
  <w:num w:numId="28">
    <w:abstractNumId w:val="7"/>
  </w:num>
  <w:num w:numId="29">
    <w:abstractNumId w:val="9"/>
  </w:num>
  <w:num w:numId="30">
    <w:abstractNumId w:val="24"/>
  </w:num>
  <w:num w:numId="31">
    <w:abstractNumId w:val="11"/>
  </w:num>
  <w:num w:numId="32">
    <w:abstractNumId w:val="19"/>
  </w:num>
  <w:num w:numId="33">
    <w:abstractNumId w:val="32"/>
  </w:num>
  <w:num w:numId="34">
    <w:abstractNumId w:val="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05"/>
    <w:rsid w:val="0001461D"/>
    <w:rsid w:val="00054D6F"/>
    <w:rsid w:val="0006539B"/>
    <w:rsid w:val="000A4A3F"/>
    <w:rsid w:val="000C2FB8"/>
    <w:rsid w:val="00116B01"/>
    <w:rsid w:val="00147DFB"/>
    <w:rsid w:val="00153510"/>
    <w:rsid w:val="001727E5"/>
    <w:rsid w:val="00177874"/>
    <w:rsid w:val="00180BFC"/>
    <w:rsid w:val="001900F2"/>
    <w:rsid w:val="001927B4"/>
    <w:rsid w:val="0019426C"/>
    <w:rsid w:val="002250FB"/>
    <w:rsid w:val="00244150"/>
    <w:rsid w:val="00250C05"/>
    <w:rsid w:val="0025786B"/>
    <w:rsid w:val="002E2564"/>
    <w:rsid w:val="002F2940"/>
    <w:rsid w:val="002F7CAD"/>
    <w:rsid w:val="0031289E"/>
    <w:rsid w:val="003240C5"/>
    <w:rsid w:val="00387C3F"/>
    <w:rsid w:val="003B4A6D"/>
    <w:rsid w:val="003C4D84"/>
    <w:rsid w:val="004221F1"/>
    <w:rsid w:val="00433847"/>
    <w:rsid w:val="00463CC0"/>
    <w:rsid w:val="00495420"/>
    <w:rsid w:val="004A0E57"/>
    <w:rsid w:val="005656DF"/>
    <w:rsid w:val="00594BD3"/>
    <w:rsid w:val="005B6DF5"/>
    <w:rsid w:val="005C5A30"/>
    <w:rsid w:val="005D1383"/>
    <w:rsid w:val="005D5667"/>
    <w:rsid w:val="00603904"/>
    <w:rsid w:val="006109FF"/>
    <w:rsid w:val="006232D7"/>
    <w:rsid w:val="006848A6"/>
    <w:rsid w:val="006A25E7"/>
    <w:rsid w:val="006D2AF7"/>
    <w:rsid w:val="00704A76"/>
    <w:rsid w:val="007C50A2"/>
    <w:rsid w:val="007C6E41"/>
    <w:rsid w:val="008234FD"/>
    <w:rsid w:val="00844127"/>
    <w:rsid w:val="0085360E"/>
    <w:rsid w:val="008757FB"/>
    <w:rsid w:val="00881B01"/>
    <w:rsid w:val="008D1198"/>
    <w:rsid w:val="00904B49"/>
    <w:rsid w:val="009A4493"/>
    <w:rsid w:val="009B18CD"/>
    <w:rsid w:val="00A14154"/>
    <w:rsid w:val="00A430CB"/>
    <w:rsid w:val="00A66E6A"/>
    <w:rsid w:val="00A82C71"/>
    <w:rsid w:val="00A96762"/>
    <w:rsid w:val="00AA1E2E"/>
    <w:rsid w:val="00AD6EBA"/>
    <w:rsid w:val="00B36A61"/>
    <w:rsid w:val="00B71744"/>
    <w:rsid w:val="00BA5520"/>
    <w:rsid w:val="00BA6D77"/>
    <w:rsid w:val="00BB2795"/>
    <w:rsid w:val="00BB4EEB"/>
    <w:rsid w:val="00BF28E5"/>
    <w:rsid w:val="00C313C6"/>
    <w:rsid w:val="00C314F3"/>
    <w:rsid w:val="00C42880"/>
    <w:rsid w:val="00C741CF"/>
    <w:rsid w:val="00C93385"/>
    <w:rsid w:val="00D13A09"/>
    <w:rsid w:val="00DE38A7"/>
    <w:rsid w:val="00E3099F"/>
    <w:rsid w:val="00E64460"/>
    <w:rsid w:val="00E9710E"/>
    <w:rsid w:val="00EF0A93"/>
    <w:rsid w:val="00F262D2"/>
    <w:rsid w:val="00F34FEC"/>
    <w:rsid w:val="00FE6F4F"/>
    <w:rsid w:val="00FF1187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1832B"/>
  <w15:docId w15:val="{94668395-9626-4AE0-9B9B-70D80E9D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4D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Web)"/>
    <w:basedOn w:val="a"/>
    <w:rsid w:val="00495420"/>
    <w:pPr>
      <w:spacing w:before="100" w:beforeAutospacing="1" w:after="100" w:afterAutospacing="1"/>
    </w:pPr>
    <w:rPr>
      <w:rFonts w:ascii="Georgia" w:hAnsi="Georgia"/>
    </w:rPr>
  </w:style>
  <w:style w:type="paragraph" w:customStyle="1" w:styleId="Default">
    <w:name w:val="Default"/>
    <w:rsid w:val="00180B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- список"/>
    <w:basedOn w:val="a"/>
    <w:link w:val="a5"/>
    <w:uiPriority w:val="34"/>
    <w:qFormat/>
    <w:rsid w:val="00E9710E"/>
    <w:pPr>
      <w:ind w:left="720"/>
      <w:contextualSpacing/>
    </w:pPr>
  </w:style>
  <w:style w:type="character" w:customStyle="1" w:styleId="a5">
    <w:name w:val="Абзац списка Знак"/>
    <w:aliases w:val="- список Знак"/>
    <w:link w:val="a4"/>
    <w:uiPriority w:val="34"/>
    <w:rsid w:val="00E97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34FEC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59"/>
    <w:rsid w:val="00F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3pt">
    <w:name w:val="Основной текст (4) + 13 pt"/>
    <w:aliases w:val="Не курсив,Полужирный,Интервал 0 pt1,Масштаб 100%1,Основной текст (5) + 13,5 pt"/>
    <w:rsid w:val="00C93385"/>
    <w:rPr>
      <w:i/>
      <w:iCs/>
      <w:sz w:val="26"/>
      <w:szCs w:val="26"/>
      <w:lang w:bidi="ar-SA"/>
    </w:rPr>
  </w:style>
  <w:style w:type="character" w:customStyle="1" w:styleId="12">
    <w:name w:val="Основной текст + Полужирный1"/>
    <w:rsid w:val="00C9338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1 Знак"/>
    <w:basedOn w:val="a0"/>
    <w:link w:val="1"/>
    <w:rsid w:val="00054D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rsid w:val="00054D6F"/>
    <w:rPr>
      <w:rFonts w:ascii="Times New Roman" w:hAnsi="Times New Roman" w:cs="Times New Roman" w:hint="default"/>
    </w:rPr>
  </w:style>
  <w:style w:type="character" w:styleId="a8">
    <w:name w:val="Hyperlink"/>
    <w:basedOn w:val="a0"/>
    <w:unhideWhenUsed/>
    <w:rsid w:val="00054D6F"/>
    <w:rPr>
      <w:rFonts w:ascii="Times New Roman" w:hAnsi="Times New Roman" w:cs="Times New Roman" w:hint="default"/>
      <w:color w:val="0000FF"/>
      <w:u w:val="single"/>
    </w:rPr>
  </w:style>
  <w:style w:type="paragraph" w:customStyle="1" w:styleId="book-summary">
    <w:name w:val="book-summary"/>
    <w:basedOn w:val="a"/>
    <w:rsid w:val="00054D6F"/>
    <w:pPr>
      <w:spacing w:before="100" w:beforeAutospacing="1" w:after="100" w:afterAutospacing="1"/>
    </w:pPr>
  </w:style>
  <w:style w:type="character" w:customStyle="1" w:styleId="value">
    <w:name w:val="value"/>
    <w:rsid w:val="00054D6F"/>
  </w:style>
  <w:style w:type="paragraph" w:styleId="a9">
    <w:name w:val="Body Text Indent"/>
    <w:basedOn w:val="a"/>
    <w:link w:val="aa"/>
    <w:rsid w:val="006A25E7"/>
    <w:pPr>
      <w:spacing w:line="360" w:lineRule="auto"/>
      <w:ind w:firstLine="741"/>
      <w:jc w:val="both"/>
    </w:pPr>
    <w:rPr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6A25E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b">
    <w:name w:val="Body Text"/>
    <w:basedOn w:val="a"/>
    <w:link w:val="ac"/>
    <w:rsid w:val="006A25E7"/>
    <w:pPr>
      <w:shd w:val="clear" w:color="auto" w:fill="FFFFFF"/>
      <w:jc w:val="center"/>
    </w:pPr>
    <w:rPr>
      <w:b/>
      <w:bCs/>
      <w:lang w:val="x-none" w:eastAsia="x-none"/>
    </w:rPr>
  </w:style>
  <w:style w:type="character" w:customStyle="1" w:styleId="ac">
    <w:name w:val="Основной текст Знак"/>
    <w:basedOn w:val="a0"/>
    <w:link w:val="ab"/>
    <w:rsid w:val="006A25E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character" w:customStyle="1" w:styleId="133">
    <w:name w:val="Основной текст + 133"/>
    <w:aliases w:val="5 pt4,Курсив2,Основной текст + 13 pt2,Полужирный2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">
    <w:name w:val="Основной текст + 132"/>
    <w:aliases w:val="5 pt3,Курсив1,Основной текст + 13 pt1,Полужирный1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">
    <w:name w:val="Основной текст + Полужирный6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Основной текст + Полужирный4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link w:val="22"/>
    <w:rsid w:val="006A25E7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6A25E7"/>
    <w:pPr>
      <w:shd w:val="clear" w:color="auto" w:fill="FFFFFF"/>
      <w:spacing w:line="322" w:lineRule="exact"/>
      <w:ind w:hanging="1780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">
    <w:name w:val="Основной текст + Полужирный3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3">
    <w:name w:val="Основной текст + Полужирный2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6109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10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6">
    <w:name w:val="Body Text 2"/>
    <w:basedOn w:val="a"/>
    <w:link w:val="27"/>
    <w:uiPriority w:val="99"/>
    <w:unhideWhenUsed/>
    <w:rsid w:val="003240C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3240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udentlibrary.ru/book/ISBN978598704490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2210846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C199-99F4-46CE-9B80-1533FE2E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1</cp:lastModifiedBy>
  <cp:revision>17</cp:revision>
  <dcterms:created xsi:type="dcterms:W3CDTF">2023-10-25T04:36:00Z</dcterms:created>
  <dcterms:modified xsi:type="dcterms:W3CDTF">2023-11-07T07:26:00Z</dcterms:modified>
</cp:coreProperties>
</file>