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АКУШЕРСТВА И ГИНЕКОЛОГИИ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99"/>
        <w:gridCol w:w="1262"/>
        <w:gridCol w:w="2260"/>
      </w:tblGrid>
      <w:tr>
        <w:trPr>
          <w:trHeight w:val="610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Автор, название, год и место издания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72" w:hanging="0"/>
              <w:jc w:val="left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Айламазян Э. К. Акушерство: учеб. – СПб.: СпецЛит, 2000. – 496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2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Айламазян Э. К. Акушерство: учеб. – СПб.: СпецЛит, 2002. – 536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3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Айламазян Э. К. Акушерство: учеб. – СПб.: СпецЛит, 2003. – 528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4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Айламазян Э. К. Акушерство: учеб. – СПб.: СпецЛит, 2007. – 528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5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Аксененко, В. А. Акушерство : учеб. пособие к практическим занятиям студентов 4 курса специальностей 060101 Лечебное дело, 060103 Педиатрия / В. А. Аксененко, Л. Н. Можейко. – Ставрополь : Изд-во СтГМУ, 2019. – 124 с. – </w:t>
            </w:r>
            <w:hyperlink r:id="rId2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40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6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Аксененко, В. А. Сборник задач по акушерству и гинекологии для гос. Аттестационного экзамена студ. 6 курса леч. фак. : учеб. пособие / В. А. Аксененко, Л. Н. Можейко, О. И. Нехаева. – Ставрополь : Изд-во СтГМУ, 2019. – 40 с. – </w:t>
            </w:r>
            <w:hyperlink r:id="rId3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50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6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7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76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  <w:lang w:eastAsia="en-US"/>
              </w:rPr>
              <w:t xml:space="preserve">Аксененко, В. А. </w:t>
            </w:r>
            <w:r>
              <w:rPr>
                <w:rFonts w:ascii="Tinos" w:hAnsi="Tinos"/>
                <w:b w:val="false"/>
                <w:bCs w:val="false"/>
                <w:sz w:val="24"/>
                <w:szCs w:val="24"/>
              </w:rPr>
              <w:t>Сборник задач по гинекологии для студентов 5 курса лечебного и педиатрического факультетов : учеб. пособие / В. А. Аксененко, О. И. Нехаева. - Ставрополь : Изд–во СтГМУ, 2019. - 88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5-6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8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Аксененко, В. А. Сифилис и беременность: оптимизация лечения, основанного на оценке фетоплацентарного комплекса и продукции цитокинов / В. А. Аксененко, В. В. Чеботарев. – Ставрополь : Изд-во СтГМУ, 2018. – 96 с. –</w:t>
            </w:r>
            <w:hyperlink r:id="rId4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</w:tr>
      <w:tr>
        <w:trPr>
          <w:trHeight w:val="393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9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left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Акушерство : учеб. / под ред.: В. Е. Радзинского, А. М. Фукса. - 2-е изд., перераб. и доп. - М.: ГЭОТАР-Медиа, 2021. - 1056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72" w:hanging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4, 6 леч., 4 пед., 4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0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Акушерство / под ред. Г. М. Савельевой. – М.: Медицина, 2000. – 816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1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Акушерство и гинекология / под ред. В.И. Кулакова : клин. рек.- М.: ГЭОТАР-Медиа, 2006.- 512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2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Акушерство. Руководство к п/з: учеб. пособие / под ред. В. Е. Радзинского – 5-е изд., перераб. и доп. – М.: ГЭОТАР-Медиа, 2015. – 728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леч.- 4 к.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пед. -4, 5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3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Бодяжина В. И. Акушерство: учеб. – М.: Литера, 1998. – 496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4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Бодяжина В. И. Акушерство. – Курск: АП «Курск» 1995. – 496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5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Гестоз. Кровотечения. Сепсис. Ч. 1. учеб. пособие. – Ставрополь: СтГМА, 2012. – 43 с. – </w:t>
            </w:r>
            <w:hyperlink r:id="rId5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16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+ЭР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 пед.  -4, 5, 6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6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Гестоз. Кровотечения. Сепсис. Ч. 2. Неотложная помощь при акушерских кровотечениях: учеб. пособие. – Ставрополь: СтГМА, 2012. – 55 с. –</w:t>
            </w:r>
            <w:hyperlink r:id="rId6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21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+ЭР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 пед.- 4, 5, 6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7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Гестоз. Кровотечения. Сепсис. Ч. 3. Послеродовые гнойно – воспалительные заболевания. Сепсис.: учеб. пособие. – Ставрополь: СтГМА, 2012. – 73 с. –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 w:eastAsia="en-US"/>
              </w:rPr>
              <w:t xml:space="preserve"> </w:t>
            </w:r>
            <w:hyperlink r:id="rId7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22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+ЭР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Врач.общ.прак, интернов, клин.орд.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8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76" w:before="0" w:after="0"/>
              <w:jc w:val="both"/>
              <w:rPr/>
            </w:pPr>
            <w:r>
              <w:rPr/>
              <w:t>Гинекология : учеб. / под ред. В. Е. Радзинского, Л. Р. Токтар. - 3-е изд., перераб. и доп. - М. : ГЭОТАР - Медиа, 2025. - 1320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38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5-6 курсы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9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Гинекология / под ред. Г. М. Савельевой. – М.: ГЭОТАР-Медиа, 2004. – 480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0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Гинекология / под ред. Г. М. Савельевой. – М.: ГЭОТАР-Медиа, 2005. – 436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</w:tr>
      <w:tr>
        <w:trPr>
          <w:trHeight w:val="393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1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Гинекология / под ред. Г. М. Савельевой. – М.: ГЭОТАР-Медиа, 2006.– 432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2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Гинекология / под ред. Г. М. Савельевой. – М.: ГЭОТАР-Медиа, 2007. – 432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3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Гинекология: учеб. / Василевская Л. Н. и др. – Ростов н/Д.: Феникс, 2002. – 576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color w:val="FF0000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color w:val="FF0000"/>
                <w:kern w:val="0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4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Гинекология: учеб. / под ред. В. Е. Радзинского – М.: ГЭОТАР-Медиа, 2014. – 1000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леч.- 5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5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Гинекология. Руководство к практическим занятиям : учеб. пособие / под ред. В. Е. Радзинского. - 3-е изд., перераб. и доп. - М. : ГЭОТАР - Медиа, 2020. - 552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72" w:hanging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4, 6 леч., 4 пед., 4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6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76" w:before="0" w:after="0"/>
              <w:jc w:val="both"/>
              <w:rPr/>
            </w:pPr>
            <w:r>
              <w:rPr/>
              <w:t xml:space="preserve">Доброкачественные и злокачественные опухоли яичников : учеб. пособие / В. А. Аксененко, А. А. Григорьянц, Д. В. Аксененко [и др.]. - Ставрополь : Изд–во СтГМУ, 2024. - 112 с. - </w:t>
            </w:r>
            <w:hyperlink r:id="rId8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5-6 курсы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7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Кесарево сечение в современном акушерстве : учеб. пособие / сост. : В. А. Аксененко, И. Г. Нежданов. – Ставрополь : Изд-во СтГМУ, 2017. – 47 с. – </w:t>
            </w:r>
            <w:hyperlink r:id="rId9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41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 – 6 курс леч., пед.; 4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8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Кесарево сечение в современном акушерстве : учеб. пособие для студ. 4, 5, 6 курсов леч. и пед. фак., врачей-интернов, клин. ординаторов / сост.: В. А. Аксененко, И. Г. Нежданов. – Ставрополь : Изд-во СтГМУ, 2015. – 47 с. – </w:t>
            </w:r>
            <w:hyperlink r:id="rId10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 – 6 курс леч., пед.; 4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9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Кесарево сечение в современном акушерстве : учеб. пособие для студ., врачей-интернов, клин. ординаторов / сост.: В. А. Аксененко, И. Г. Нежданов. – Ставрополь : Изд-во СтГМА, 2012. – 47 с. – </w:t>
            </w:r>
            <w:hyperlink r:id="rId11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 – 6 курс леч., пед.; 4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0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Нехаева, О. И. Схема истории болезни гинекологической больной : для студ. 5 курса леч. фак. : учеб. пособие / О. И. Нехаева, Е. М. Кузьмина, К. К. Куюмчева. – Ставрополь : Изд-во СтГМУ, 2019. – 44 с. – </w:t>
            </w:r>
            <w:hyperlink r:id="rId12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50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5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1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Основы перинатологии / под ред. Н. П. Шабалова. – М.: Медпресс-информ, 2002. – 576 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2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76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sz w:val="24"/>
                <w:szCs w:val="24"/>
              </w:rPr>
              <w:t xml:space="preserve">Преэклампсия. Кровотечения. </w:t>
            </w:r>
            <w:r>
              <w:rPr>
                <w:rFonts w:ascii="Tinos" w:hAnsi="Tinos"/>
                <w:sz w:val="24"/>
                <w:szCs w:val="24"/>
              </w:rPr>
              <w:t>Сепсис : Часть 3. Послеродовые гнойно-воспалительные заболевания. Сепсис:учеб. пособие / сост.: В. А. Аксененко, Л. Н. Можейко, О. И. Нехаева [и др.]. - Ставрополь : Изд– во СтГМУ, 2017. - 89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5-6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3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Рук-во к п/з по акушерству и перинатологии / под ред. Ю. В. Цвелева. – СПб: Фолиант, 2004. – 640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пед.-4,5к.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4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Сборник задач по акушерству для студентов 4 курса леч. и пед. фак. : учеб. пособие / В. А. Аксененко, Л. Н. Можейко, А. А. Дубовой, А. А. Лукашевич. – Ставрополь : Изд-во СтГМУ, 2019. – 124 с. – </w:t>
            </w:r>
            <w:hyperlink r:id="rId13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40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5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Сборник задач по акушерству для студентов 4 курса лечебного и педиатрического факультетов : учеб. пособие / сост.: В. А. Аксененко, Л. Н. Можейко, Т. А. Назарова. – Ставрополь : Изд-во СтГМУ, 2014. – 115 с. –</w:t>
            </w:r>
            <w:hyperlink r:id="rId14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6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Сборник тестов по акушерству для студентов 4 курса леч. и пед. фак. : учеб. пособие / В. А. Аксененко, Л. Н. Можейко, А. А. Дубовой, И. Г. Нежданов. – Ставрополь : Изд-во СтГМУ, 2019. – 16 с. – </w:t>
            </w:r>
            <w:hyperlink r:id="rId15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40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7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Сборник тестов по акушерству для студентов 4 курса лечебного и педиатрического факультетов : учеб. пособие / сост.: В. А. Аксененко, Л. Н. Можейко, Н. А. Жерновая, Т. Н. Никольская, И. Г. Нежданов, А. А. Дубовой. – Ставрополь : Изд-во СтГМА, 2012. – 148 с. – </w:t>
            </w:r>
            <w:hyperlink r:id="rId16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8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Сборник тестов по гинекологии для студентов 5 курса леч. фак. : учеб. пособие / В. А. Аксененко, Л. Н. Можейко, О. И. Нехаева [и др.]. – Ставрополь : Изд-во СтГМУ, 2019. – 142 с. –</w:t>
            </w:r>
            <w:hyperlink r:id="rId17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40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5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9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Состояния плода и новорожденного : учеб. пособие для студ. 4, 5, 6 курсов леч. и пед. фак. / сост.: В. А. Аксененко, Л. Н. Можейко, Н. А. Жерновая [и др.]. - Ставрополь : СтГМУ, 2017. – 71 с. – </w:t>
            </w:r>
            <w:hyperlink r:id="rId18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28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4, 5, 6 курс леч. и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0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Состояния плода и новорожденного : учеб. пособие для студ. 4, 5, 6 курсов леч. и пед. фак. / сост.: В. А. Аксененко, Л. Н. Можейко, Н. А. Жерновая [и др.]. – Ставрополь : СтГМУ, 2015. – 71 с. – </w:t>
            </w:r>
            <w:hyperlink r:id="rId19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4, 5, 6 курс леч. и пед.</w:t>
            </w:r>
          </w:p>
        </w:tc>
      </w:tr>
      <w:tr>
        <w:trPr>
          <w:trHeight w:val="393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1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Состояния плода и новорожденного: учеб. пособие / сост. В.А. Аксененко и др. –Ставрополь: Изд-во СтГМА, 2012. – 64 с. – </w:t>
            </w:r>
            <w:hyperlink r:id="rId20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16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леч.,пед.-4,5,6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2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Схема истории болезни гинекологической больной: учеб. пособие. – Ставрополь: Изд-во СтГМА, 2012. – 39 с. – </w:t>
            </w:r>
            <w:r>
              <w:rPr>
                <w:rFonts w:cs="Tinos" w:ascii="Tinos" w:hAnsi="Tinos"/>
                <w:color w:val="auto"/>
                <w:kern w:val="0"/>
                <w:sz w:val="24"/>
                <w:szCs w:val="24"/>
                <w:u w:val="none"/>
                <w:lang w:eastAsia="en-US"/>
              </w:rPr>
              <w:t>Ссылка на книгу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6 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 w:eastAsia="en-US"/>
              </w:rPr>
              <w:t xml:space="preserve">+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3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Схема истории родов (пояснительная записка к ней) : учеб. пособие для студ. 4, 6 курсов леч. и пед. факультетов, ординаторов / В. А. Аксененко, Л. Н. Можейко, Н. А. Жернова, А. А. Лукашевич. – Ставрополь : СтГМУ, 2019. – 152 с. – </w:t>
            </w:r>
            <w:hyperlink r:id="rId21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44 +ЭР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4, 6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4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Схема истории родов (пояснительная записка к ней): учеб. пособие / сост. : В.А. Аксененко.– Ставрополь: Изд-во СтГМА, 2012. – 120 с. – </w:t>
            </w:r>
            <w:hyperlink r:id="rId22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32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 пед.-4,5к.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5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76" w:before="0" w:after="0"/>
              <w:jc w:val="both"/>
              <w:rPr/>
            </w:pPr>
            <w:r>
              <w:rPr/>
              <w:t xml:space="preserve">Экстрагенитальная патология и беременность : учеб. пособие / сост.: В. А. Аксененко, Л. Н. Можейко, Н. А. Жерновая [и др.]. - Ставрополь : Изд– во СтГМУ, 2017. - 78 с. - </w:t>
            </w:r>
            <w:hyperlink r:id="rId23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16 + 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леч.,пед.-4,5,6 к.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6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Экстрагенитальная патология и беременность : учеб. пособие для студ. 4, 5, 6 курсов леч. и пед. фак. / сост.: В. А. Аксененко, Л. Н. Можейко, Н. А. Жерновая [и др.]. – Ставрополь : Изд-во СтГМУ, 2015. – 91 с. – </w:t>
            </w:r>
            <w:hyperlink r:id="rId24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72" w:hanging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4, 5, 6 курс леч. и пед.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7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Экстрагенитальная патология и беременность: учеб. пособие. – Ставрополь: Изд-во СтГМА, 2012. – 68 с. – </w:t>
            </w:r>
            <w:hyperlink r:id="rId25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22 + 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леч.,пед.-4,5,6 к.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8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76" w:before="0" w:after="0"/>
              <w:jc w:val="both"/>
              <w:rPr/>
            </w:pPr>
            <w:r>
              <w:rPr/>
              <w:t xml:space="preserve">Эндометриоз : учеб. пособие / В. А. Аксененко, А. А. Григорьянц, Д. В. Аксененко [и др.]. - Ставрополь : Изд–во СтГМУ, 2024. - 92 с. - </w:t>
            </w:r>
            <w:hyperlink r:id="rId26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5-6 курсы леч., пед.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9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Эталоны к тестам по акушерству для студентов 4 курса лечебного и педиатрического факультетов : учеб. пособие / сост.: В. А. Аксененко, Л. Н. Можейко, Н. А. Жерновая, Т. Н. Никольская, И. Г. Нежданов, А. А. Дубовой. – Ставрополь : Изд-во СтГМА, 2012. – 20 с. –</w:t>
            </w:r>
            <w:hyperlink r:id="rId27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 курс леч., пед.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0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Эталоны ответов к тестам по акушерству : для студентов 4 курса леч. и пед. фак. / В. А. Аксененко, Л. Н. Можейко, А. А. Дубовой, И. Г. Нежданов. – Ставрополь : Изд-во СтГМУ, 2019. – 20 с. – </w:t>
            </w:r>
            <w:hyperlink r:id="rId28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 курс леч., пед.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2240" w:leader="none"/>
          <w:tab w:val="left" w:pos="12600" w:leader="none"/>
          <w:tab w:val="left" w:pos="12780" w:leader="none"/>
        </w:tabs>
        <w:ind w:right="305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2240" w:leader="none"/>
          <w:tab w:val="left" w:pos="12600" w:leader="none"/>
          <w:tab w:val="left" w:pos="12780" w:leader="none"/>
        </w:tabs>
        <w:ind w:right="3050" w:hanging="0"/>
        <w:rPr>
          <w:b/>
          <w:b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1"/>
    <w:lvlOverride w:ilvl="0">
      <w:startOverride w:val="1"/>
    </w:lvlOverride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 w:numId="81">
    <w:abstractNumId w:val="1"/>
  </w:num>
  <w:num w:numId="82">
    <w:abstractNumId w:val="1"/>
  </w:num>
  <w:num w:numId="83">
    <w:abstractNumId w:val="1"/>
  </w:num>
  <w:num w:numId="84">
    <w:abstractNumId w:val="1"/>
  </w:num>
  <w:num w:numId="85">
    <w:abstractNumId w:val="1"/>
  </w:num>
  <w:num w:numId="86">
    <w:abstractNumId w:val="1"/>
  </w:num>
  <w:num w:numId="87">
    <w:abstractNumId w:val="1"/>
  </w:num>
  <w:num w:numId="88">
    <w:abstractNumId w:val="1"/>
  </w:num>
  <w:num w:numId="89">
    <w:abstractNumId w:val="1"/>
  </w:num>
  <w:num w:numId="90">
    <w:abstractNumId w:val="1"/>
  </w:num>
  <w:num w:numId="91">
    <w:abstractNumId w:val="1"/>
  </w:num>
  <w:num w:numId="92">
    <w:abstractNumId w:val="1"/>
  </w:num>
  <w:num w:numId="93">
    <w:abstractNumId w:val="1"/>
  </w:num>
  <w:num w:numId="94">
    <w:abstractNumId w:val="1"/>
  </w:num>
  <w:num w:numId="95">
    <w:abstractNumId w:val="1"/>
  </w:num>
  <w:num w:numId="96">
    <w:abstractNumId w:val="1"/>
  </w:num>
  <w:num w:numId="97">
    <w:abstractNumId w:val="1"/>
  </w:num>
  <w:num w:numId="98">
    <w:abstractNumId w:val="1"/>
  </w:num>
  <w:num w:numId="99">
    <w:abstractNumId w:val="1"/>
  </w:num>
  <w:num w:numId="100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40;&#1082;&#1091;&#1096;&#1077;&#1088;&#1089;&#1090;&#1074;&#1086; &#1040;&#1082;&#1089; 2019.pdf" TargetMode="External"/><Relationship Id="rId3" Type="http://schemas.openxmlformats.org/officeDocument/2006/relationships/hyperlink" Target="http://opac.stgmu.ru/opacg/fulltext/&#1047;&#1072;&#1076;&#1072;&#1095;&#1080; &#1087;&#1086; &#1072;&#1082;&#1091;&#1096;&#1077;&#1088;&#1089;&#1090;&#1074;&#1091;.pdf" TargetMode="External"/><Relationship Id="rId4" Type="http://schemas.openxmlformats.org/officeDocument/2006/relationships/hyperlink" Target="http://opac.stgmu.ru/opacg/fulltext/&#1057;&#1080;&#1092;&#1080;&#1083;&#1080;&#1089; &#1080; &#1073;&#1077;&#1088;&#1077;&#1084;&#1077;&#1085;&#1085;&#1086;&#1089;&#1090;&#1100; (4).pdf" TargetMode="External"/><Relationship Id="rId5" Type="http://schemas.openxmlformats.org/officeDocument/2006/relationships/hyperlink" Target="http://opac.stgmu.ru/opacg/fulltext/H. 1 GESTOSIS.pdf" TargetMode="External"/><Relationship Id="rId6" Type="http://schemas.openxmlformats.org/officeDocument/2006/relationships/hyperlink" Target="http://opac.stgmu.ru/opacg/fulltext/H. 2 OBSTETRIC HEMORRHAGE.pdf" TargetMode="External"/><Relationship Id="rId7" Type="http://schemas.openxmlformats.org/officeDocument/2006/relationships/hyperlink" Target="http://opac.stgmu.ru/opacg/fulltext/H. 3 SEPSIS.pdf" TargetMode="External"/><Relationship Id="rId8" Type="http://schemas.openxmlformats.org/officeDocument/2006/relationships/hyperlink" Target="http://opac.stgmu.ru/opacg/fulltext/&#1040;&#1082;&#1089;&#1077;&#1085;&#1077;&#1085;&#1082;&#1086; &#1044;&#1086;&#1073;&#1088;&#1086;&#1082;&#1072;&#1095; &#1080; &#1079;&#1083;&#1086;&#1082;&#1072;&#1095; &#1086;&#1087;&#1091;&#1093;&#1086;&#1083;&#1080; &#1103;&#1080;&#1095;&#1085;&#1080;&#1082;&#1086;&#1074; &#1074;&#1055;&#1045;&#1063;&#1072;&#1090;&#1100;28-6-24.pdf" TargetMode="External"/><Relationship Id="rId9" Type="http://schemas.openxmlformats.org/officeDocument/2006/relationships/hyperlink" Target="http://opac.stgmu.ru/opacg/fulltext/&#1050;&#1077;&#1089;&#1072;&#1088;&#1077;&#1074;&#1086; &#1089;&#1077;&#1095;&#1077;&#1085;&#1080;&#1077; 2017 &#1042; &#1087;&#1077;&#1095;&#1072;&#1090;&#1100; 4-9.pdf" TargetMode="External"/><Relationship Id="rId10" Type="http://schemas.openxmlformats.org/officeDocument/2006/relationships/hyperlink" Target="http://opac.stgmu.ru/opacg/fulltext/&#1050;&#1077;&#1089;&#1072;&#1088;&#1077;&#1074;&#1086; 2015.pdf" TargetMode="External"/><Relationship Id="rId11" Type="http://schemas.openxmlformats.org/officeDocument/2006/relationships/hyperlink" Target="http://opac.stgmu.ru/opacg/fulltext/CAESAREAN SECTION IN MODERN OBSTETRICS.pdf" TargetMode="External"/><Relationship Id="rId12" Type="http://schemas.openxmlformats.org/officeDocument/2006/relationships/hyperlink" Target="http://opac.stgmu.ru/opacg/fulltext/&#1057;&#1093;&#1077;&#1084;&#1072; &#1080;&#1089;&#1090;&#1086;&#1088;&#1080;&#1080; &#1073;&#1086;&#1083;&#1077;&#1079;&#1085;&#1080;.pdf" TargetMode="External"/><Relationship Id="rId13" Type="http://schemas.openxmlformats.org/officeDocument/2006/relationships/hyperlink" Target="http://opac.stgmu.ru/opacg/fulltext/&#1057;&#1073;&#1086;&#1088;&#1085;&#1080;&#1082; &#1079;&#1072;&#1076;&#1072;&#1095;, 4 &#1082;&#1091;&#1088;&#1089;.pdf" TargetMode="External"/><Relationship Id="rId14" Type="http://schemas.openxmlformats.org/officeDocument/2006/relationships/hyperlink" Target="http://opac.stgmu.ru/opacg/fulltext/&#1047;&#1040;&#1044;&#1040;&#1063;&#1048; 4 &#1083;&#1077;&#1095; 2014&#1075;.pdf" TargetMode="External"/><Relationship Id="rId15" Type="http://schemas.openxmlformats.org/officeDocument/2006/relationships/hyperlink" Target="http://opac.stgmu.ru/opacg/fulltext/&#1058;&#1077;&#1089;&#1090;&#1099; &#1087;&#1086; &#1072;&#1082;&#1091;&#1096;&#1077;&#1088;&#1089;&#1090;&#1074;&#1091;.pdf" TargetMode="External"/><Relationship Id="rId16" Type="http://schemas.openxmlformats.org/officeDocument/2006/relationships/hyperlink" Target="http://opac.stgmu.ru/opacg/fulltext/COLLECTION OF TESTS.pdf" TargetMode="External"/><Relationship Id="rId17" Type="http://schemas.openxmlformats.org/officeDocument/2006/relationships/hyperlink" Target="http://opac.stgmu.ru/opacg/fulltext/&#1058;&#1077;&#1089;&#1090;&#1099; &#1087;&#1086; &#1075;&#1080;&#1085;&#1077;&#1082;&#1086;&#1083;&#1086;&#1075;&#1080;&#1080;.pdf" TargetMode="External"/><Relationship Id="rId18" Type="http://schemas.openxmlformats.org/officeDocument/2006/relationships/hyperlink" Target="http://opac.stgmu.ru/opacg/fulltext/&#1057;&#1086;&#1089;&#1090;&#1086;&#1103;&#1085;&#1080;&#1103; &#1087;&#1083;&#1086;&#1076;&#1072; &#1080; &#1085;&#1086;&#1074;&#1086;&#1088;&#1086;&#1078;&#1076;&#1077;&#1085;&#1085;&#1086;&#1075;&#1086; 2017 &#1042; &#1087;&#1077;&#1095;" TargetMode="External"/><Relationship Id="rId19" Type="http://schemas.openxmlformats.org/officeDocument/2006/relationships/hyperlink" Target="http://opac.stgmu.ru/opacg/fulltext/&#1057;&#1086;&#1089;&#1090;&#1086;&#1103;&#1085;&#1080;&#1103; &#1087;&#1083;&#1086;&#1076;&#1072; &#1080; &#1085;&#1086;&#1074;&#1086;&#1088;&#1086;&#1078;&#1076;&#1077;&#1085;&#1085;&#1086;&#1075;&#1086; 2015.pdf" TargetMode="External"/><Relationship Id="rId20" Type="http://schemas.openxmlformats.org/officeDocument/2006/relationships/hyperlink" Target="http://opac.stgmu.ru/opacg/fulltext/THE CONDITION OF THE FETUS AND NEWBORN.pdf" TargetMode="External"/><Relationship Id="rId21" Type="http://schemas.openxmlformats.org/officeDocument/2006/relationships/hyperlink" Target="http://opac.stgmu.ru/opacg/fulltext/&#1048;&#1089;&#1090;&#1086;&#1088;&#1080;&#1103; &#1088;&#1086;&#1076;&#1086;&#1074;.pdf" TargetMode="External"/><Relationship Id="rId22" Type="http://schemas.openxmlformats.org/officeDocument/2006/relationships/hyperlink" Target="http://opac.stgmu.ru/opacg/fulltext/SCHEME OF THE HISTORY OF.pdf" TargetMode="External"/><Relationship Id="rId23" Type="http://schemas.openxmlformats.org/officeDocument/2006/relationships/hyperlink" Target="http://opac.stgmu.ru/opacg/fulltext/&#1069;&#1082;&#1089;&#1090;&#1088;&#1072;&#1075;&#1077;&#1085;&#1080;&#1090;&#1072;&#1083;&#1100;&#1085;&#1072;&#1103; &#1087;&#1072;&#1090;&#1086;&#1083;&#1086;&#1075;&#1080;&#1103; &#1080; &#1073;&#1077;&#1088;&#1077;&#1084;&#1077;&#1085; 2017 &#1042; &#1087;&#1077;&#1095; 4-9.pdf" TargetMode="External"/><Relationship Id="rId24" Type="http://schemas.openxmlformats.org/officeDocument/2006/relationships/hyperlink" Target="http://opac.stgmu.ru/opacg/fulltext/&#1069;&#1082;&#1089;&#1090;&#1088;&#1072;&#1075;&#1077;&#1085;&#1080;&#1090;&#1072;&#1083;&#1100;&#1085;&#1072;&#1103; &#1087;&#1072;&#1090;&#1086;&#1083;&#1086;&#1075;&#1080;&#1103; &#1080; &#1073;&#1077;&#1088;&#1077;&#1084;&#1077;&#1085;&#1085;%25" TargetMode="External"/><Relationship Id="rId25" Type="http://schemas.openxmlformats.org/officeDocument/2006/relationships/hyperlink" Target="http://opac.stgmu.ru/opacg/fulltext/EXTRA-GENITAL PATHOLOGY AND PREGNANCY.pdf" TargetMode="External"/><Relationship Id="rId26" Type="http://schemas.openxmlformats.org/officeDocument/2006/relationships/hyperlink" Target="http://opac.stgmu.ru/opacg/fulltext/&#1040;&#1082;&#1089;&#1077;&#1085;&#1077;&#1085;&#1082;&#1086; &#1069;&#1085;&#1076;&#1086;&#1084;&#1077;&#1090;&#1088;&#1080;&#1086;&#1079; &#1074;&#1055;&#1045;&#1063;&#1072;&#1090;&#1100;28-6-24.pdf" TargetMode="External"/><Relationship Id="rId27" Type="http://schemas.openxmlformats.org/officeDocument/2006/relationships/hyperlink" Target="http://opac.stgmu.ru/opacg/fulltext/SAMPLES FOR TESTS.pdf" TargetMode="External"/><Relationship Id="rId28" Type="http://schemas.openxmlformats.org/officeDocument/2006/relationships/hyperlink" Target="http://opac.stgmu.ru/opacg/fulltext/&#1069;&#1090;&#1072;&#1083;&#1086;&#1085;&#1099;.pdf" TargetMode="Externa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Application>LibreOffice/7.3.6.2$Linux_X86_64 LibreOffice_project/30$Build-2</Application>
  <AppVersion>15.0000</AppVersion>
  <Pages>4</Pages>
  <Words>1574</Words>
  <Characters>7237</Characters>
  <CharactersWithSpaces>8723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2017-06-05T14:10:00Z</dcterms:created>
  <dc:creator>Помазкова Наталья Викторовна</dc:creator>
  <dc:description/>
  <dc:language>ru-RU</dc:language>
  <cp:lastModifiedBy/>
  <dcterms:modified xsi:type="dcterms:W3CDTF">2026-01-22T15:06:54Z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