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D5" w:rsidRDefault="00FA49D5" w:rsidP="00FA49D5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>ПРОГРАММА ВСТУПИТЕЛЬНОГО ЭКЗАМЕНА</w:t>
      </w:r>
    </w:p>
    <w:p w:rsidR="00FA49D5" w:rsidRDefault="00FA49D5" w:rsidP="00FA49D5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 xml:space="preserve">ПО ОБЩЕОБРАЗОВАТЕЛЬНОМУ ПРЕДМЕТУ </w:t>
      </w:r>
    </w:p>
    <w:p w:rsidR="00FA49D5" w:rsidRDefault="00FA49D5" w:rsidP="00FA49D5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>«</w:t>
      </w:r>
      <w:r>
        <w:rPr>
          <w:rStyle w:val="markedcontent"/>
          <w:b/>
          <w:szCs w:val="28"/>
        </w:rPr>
        <w:t>ХИМ</w:t>
      </w:r>
      <w:r>
        <w:rPr>
          <w:rStyle w:val="markedcontent"/>
          <w:b/>
          <w:szCs w:val="28"/>
        </w:rPr>
        <w:t xml:space="preserve">ИЯ» </w:t>
      </w:r>
    </w:p>
    <w:p w:rsidR="00FA49D5" w:rsidRDefault="00FA49D5" w:rsidP="00FA49D5">
      <w:pPr>
        <w:jc w:val="center"/>
        <w:rPr>
          <w:rStyle w:val="markedcontent"/>
          <w:b/>
          <w:szCs w:val="28"/>
        </w:rPr>
      </w:pPr>
      <w:r>
        <w:rPr>
          <w:rStyle w:val="markedcontent"/>
          <w:b/>
          <w:szCs w:val="28"/>
        </w:rPr>
        <w:t xml:space="preserve">в ФГБОУ </w:t>
      </w:r>
      <w:proofErr w:type="gramStart"/>
      <w:r>
        <w:rPr>
          <w:rStyle w:val="markedcontent"/>
          <w:b/>
          <w:szCs w:val="28"/>
        </w:rPr>
        <w:t>ВО</w:t>
      </w:r>
      <w:proofErr w:type="gramEnd"/>
      <w:r>
        <w:rPr>
          <w:rStyle w:val="markedcontent"/>
          <w:b/>
          <w:szCs w:val="28"/>
        </w:rPr>
        <w:t xml:space="preserve"> «Ставропольский государственный медицинский университет» Минздрава РФ</w:t>
      </w:r>
    </w:p>
    <w:p w:rsidR="00FA49D5" w:rsidRDefault="00FA49D5" w:rsidP="00FA49D5">
      <w:pPr>
        <w:jc w:val="center"/>
        <w:rPr>
          <w:sz w:val="24"/>
          <w:szCs w:val="24"/>
          <w:u w:val="single"/>
        </w:rPr>
      </w:pPr>
    </w:p>
    <w:p w:rsidR="00031D16" w:rsidRPr="00C77076" w:rsidRDefault="00031D16" w:rsidP="00031D16">
      <w:pPr>
        <w:pStyle w:val="a6"/>
        <w:spacing w:line="276" w:lineRule="auto"/>
        <w:ind w:left="57" w:right="57"/>
        <w:rPr>
          <w:rFonts w:ascii="Times New Roman" w:hAnsi="Times New Roman" w:cs="Times New Roman"/>
          <w:spacing w:val="-61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Абитуриент, поступающий</w:t>
      </w:r>
      <w:r w:rsidRPr="00C77076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в ФГБОУ </w:t>
      </w:r>
      <w:proofErr w:type="gramStart"/>
      <w:r w:rsidRPr="00C77076">
        <w:rPr>
          <w:rFonts w:ascii="Times New Roman" w:hAnsi="Times New Roman" w:cs="Times New Roman"/>
          <w:w w:val="95"/>
          <w:sz w:val="28"/>
          <w:szCs w:val="28"/>
        </w:rPr>
        <w:t>ВО</w:t>
      </w:r>
      <w:proofErr w:type="gram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«Ставропольский государственный медицинский университет»</w:t>
      </w:r>
      <w:r w:rsidRPr="00C77076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должен</w:t>
      </w:r>
      <w:r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показать</w:t>
      </w:r>
      <w:r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знание</w:t>
      </w:r>
      <w:r w:rsidRPr="00C77076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основных</w:t>
      </w:r>
      <w:r w:rsidRPr="00C77076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теоретических</w:t>
      </w:r>
      <w:r w:rsidRPr="00C77076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положений</w:t>
      </w:r>
      <w:r w:rsidRPr="00C77076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химии,</w:t>
      </w:r>
      <w:r w:rsidRPr="00C77076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C77076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одной</w:t>
      </w:r>
      <w:r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C77076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важнейших</w:t>
      </w:r>
      <w:r w:rsidRPr="00C77076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естественных</w:t>
      </w:r>
      <w:r w:rsidRPr="00C77076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наук,</w:t>
      </w:r>
      <w:r w:rsidRPr="00C77076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лежащих</w:t>
      </w:r>
      <w:r w:rsidRPr="00C77076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основе</w:t>
      </w:r>
      <w:r w:rsidRPr="00C77076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научного</w:t>
      </w:r>
      <w:r w:rsidRPr="00C77076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понимания</w:t>
      </w:r>
      <w:r w:rsidRPr="00C77076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природы.</w:t>
      </w:r>
      <w:r w:rsidRPr="00C77076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proofErr w:type="gramStart"/>
      <w:r w:rsidRPr="00C77076">
        <w:rPr>
          <w:rFonts w:ascii="Times New Roman" w:hAnsi="Times New Roman" w:cs="Times New Roman"/>
          <w:w w:val="95"/>
          <w:sz w:val="28"/>
          <w:szCs w:val="28"/>
        </w:rPr>
        <w:t>Экзаменующийся</w:t>
      </w:r>
      <w:r w:rsidRPr="00C77076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должен</w:t>
      </w:r>
      <w:r w:rsidRPr="00C77076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уметь</w:t>
      </w:r>
      <w:r w:rsidRPr="00C77076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применять</w:t>
      </w:r>
      <w:r w:rsidRPr="00C77076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изученные</w:t>
      </w:r>
      <w:r w:rsidRPr="00C77076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теоретические</w:t>
      </w:r>
      <w:r w:rsidRPr="00C77076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 w:rsidRPr="00C77076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рассмотрении</w:t>
      </w:r>
      <w:r w:rsidRPr="00C7707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классов</w:t>
      </w:r>
      <w:r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веществ</w:t>
      </w:r>
      <w:r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конкретных</w:t>
      </w:r>
      <w:r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соединений,</w:t>
      </w:r>
      <w:r w:rsidRPr="00C77076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раскрыть</w:t>
      </w:r>
      <w:r w:rsidRPr="00C77076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зависимость</w:t>
      </w:r>
      <w:r w:rsidRPr="00C77076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свойств</w:t>
      </w:r>
      <w:r w:rsidRPr="00C77076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веществ</w:t>
      </w:r>
      <w:r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строения;</w:t>
      </w:r>
      <w:r w:rsidRPr="00C77076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решать</w:t>
      </w:r>
      <w:r w:rsidRPr="00C77076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типовые</w:t>
      </w:r>
      <w:r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расчетные задачи;</w:t>
      </w:r>
      <w:r w:rsidRPr="00C77076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знать</w:t>
      </w:r>
      <w:r w:rsidRPr="00C77076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свойства</w:t>
      </w:r>
      <w:r w:rsidRPr="00C77076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важнейших</w:t>
      </w:r>
      <w:r w:rsidRPr="00C77076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соеди</w:t>
      </w:r>
      <w:r w:rsidRPr="00C77076">
        <w:rPr>
          <w:rFonts w:ascii="Times New Roman" w:hAnsi="Times New Roman" w:cs="Times New Roman"/>
          <w:sz w:val="28"/>
          <w:szCs w:val="28"/>
        </w:rPr>
        <w:t>нений,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применяемых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медицинской практике, </w:t>
      </w:r>
      <w:r w:rsidRPr="00C77076">
        <w:rPr>
          <w:rFonts w:ascii="Times New Roman" w:hAnsi="Times New Roman" w:cs="Times New Roman"/>
          <w:sz w:val="28"/>
          <w:szCs w:val="28"/>
        </w:rPr>
        <w:t>народном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хозяйстве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быту;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понимать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научные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принципы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 xml:space="preserve">важнейших химических производств (не углубляясь в детали устройства различной аппаратуры). 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proofErr w:type="gramEnd"/>
    </w:p>
    <w:p w:rsidR="00E07845" w:rsidRPr="00E07845" w:rsidRDefault="00FA05A2" w:rsidP="00031D16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BC3EAE" w:rsidRDefault="00FA05A2">
      <w:pPr>
        <w:pStyle w:val="2"/>
        <w:ind w:left="1141"/>
      </w:pPr>
      <w:r>
        <w:t xml:space="preserve">Программа вступительного испытания </w:t>
      </w:r>
    </w:p>
    <w:p w:rsidR="006927EB" w:rsidRDefault="00FA05A2">
      <w:pPr>
        <w:pStyle w:val="2"/>
        <w:ind w:left="1141"/>
      </w:pPr>
      <w:r>
        <w:t xml:space="preserve">1. Теоретическая химия </w:t>
      </w:r>
    </w:p>
    <w:p w:rsidR="006927EB" w:rsidRDefault="00FA05A2" w:rsidP="00FA49D5">
      <w:pPr>
        <w:pStyle w:val="3"/>
        <w:ind w:left="0" w:firstLine="709"/>
      </w:pPr>
      <w:r>
        <w:t>1.1. Основные понятия и законы химии. Предмет химии. Основные положения атомно-молекулярного учения</w:t>
      </w:r>
      <w:r w:rsidR="00BC3EAE">
        <w:t>.</w:t>
      </w:r>
      <w:r>
        <w:t xml:space="preserve"> </w:t>
      </w:r>
    </w:p>
    <w:p w:rsidR="006927EB" w:rsidRDefault="00FA05A2" w:rsidP="00FA49D5">
      <w:pPr>
        <w:spacing w:after="144"/>
        <w:ind w:left="0" w:right="0" w:firstLine="709"/>
      </w:pPr>
      <w:r>
        <w:t xml:space="preserve">Относительная атомная и относительная молекулярная массы. Количество вещества. Моль. Молярная масса. Закон Авогадро и следствия из него. Молярный объём газа. Нормальные условия. Абсолютная и относительная плотности газа. Объёмные соотношения газов при химических реакциях. </w:t>
      </w:r>
    </w:p>
    <w:p w:rsidR="006927EB" w:rsidRDefault="00FA05A2" w:rsidP="00FA49D5">
      <w:pPr>
        <w:pStyle w:val="3"/>
        <w:ind w:left="0" w:firstLine="709"/>
      </w:pPr>
      <w:r>
        <w:t xml:space="preserve">1.2. Строение атома. Периодический закон Д.И. Менделеева. Химическая связь </w:t>
      </w:r>
    </w:p>
    <w:p w:rsidR="006927EB" w:rsidRDefault="00FA05A2" w:rsidP="00FA49D5">
      <w:pPr>
        <w:ind w:left="0" w:right="0" w:firstLine="709"/>
      </w:pPr>
      <w:r>
        <w:t xml:space="preserve">Атом. Модели строения атома. Ядро и нуклоны. Нуклиды и изотопы. Электрон. Строение электронных оболочек атомов. Энергетические уровни и подуровни, атомные </w:t>
      </w:r>
      <w:proofErr w:type="spellStart"/>
      <w:r>
        <w:t>орбитали</w:t>
      </w:r>
      <w:proofErr w:type="spellEnd"/>
      <w:r>
        <w:t xml:space="preserve">. Электронные конфигурации атомов. Валентные электроны. Основное и возбужденное состояния атомов. </w:t>
      </w:r>
    </w:p>
    <w:p w:rsidR="006927EB" w:rsidRDefault="00FA05A2" w:rsidP="00FA49D5">
      <w:pPr>
        <w:ind w:left="0" w:right="0" w:firstLine="709"/>
      </w:pPr>
      <w:r>
        <w:t xml:space="preserve">Основные закономерности размещения электронов в атомах малых и больших периодов, </w:t>
      </w:r>
      <w:r>
        <w:rPr>
          <w:i/>
        </w:rPr>
        <w:t>s</w:t>
      </w:r>
      <w:r>
        <w:t xml:space="preserve">-, </w:t>
      </w:r>
      <w:r>
        <w:rPr>
          <w:i/>
        </w:rPr>
        <w:t>p</w:t>
      </w:r>
      <w:r>
        <w:t xml:space="preserve">-, </w:t>
      </w:r>
      <w:r>
        <w:rPr>
          <w:i/>
        </w:rPr>
        <w:t>d</w:t>
      </w:r>
      <w:r>
        <w:t xml:space="preserve">- элементы. </w:t>
      </w:r>
    </w:p>
    <w:p w:rsidR="006927EB" w:rsidRDefault="00FA05A2" w:rsidP="00FA49D5">
      <w:pPr>
        <w:ind w:left="0" w:right="0" w:firstLine="709"/>
      </w:pPr>
      <w:r>
        <w:lastRenderedPageBreak/>
        <w:t xml:space="preserve">Периодический закон. Причины периодичности свойств элементов. Периоды, группы и подгруппы в периодической системе. Связь свойств элементов и их соединений с положением в периодической системе. </w:t>
      </w:r>
      <w:r>
        <w:tab/>
      </w:r>
      <w:r>
        <w:rPr>
          <w:rFonts w:ascii="Arial" w:eastAsia="Arial" w:hAnsi="Arial" w:cs="Arial"/>
          <w:sz w:val="22"/>
        </w:rPr>
        <w:t xml:space="preserve"> </w:t>
      </w:r>
    </w:p>
    <w:p w:rsidR="006927EB" w:rsidRDefault="00FA05A2" w:rsidP="00FA49D5">
      <w:pPr>
        <w:spacing w:after="91"/>
        <w:ind w:left="0" w:right="0" w:firstLine="709"/>
      </w:pPr>
      <w:r>
        <w:t xml:space="preserve">Молекулы и химическая связь. Ковалентная связь, ее разновидности и механизмы образования. Характеристики ковалентной связи. </w:t>
      </w:r>
      <w:proofErr w:type="spellStart"/>
      <w:r>
        <w:t>Электроотрицательность</w:t>
      </w:r>
      <w:proofErr w:type="spellEnd"/>
      <w:r>
        <w:t xml:space="preserve">. Степень окисления и валентность. Ионная связь. Металлическая связь. Водородная связь. Вещества молекулярного и немолекулярного строения.  </w:t>
      </w:r>
    </w:p>
    <w:p w:rsidR="006927EB" w:rsidRDefault="00FA05A2" w:rsidP="00FA49D5">
      <w:pPr>
        <w:pStyle w:val="3"/>
        <w:spacing w:after="189"/>
        <w:ind w:left="0" w:firstLine="709"/>
      </w:pPr>
      <w:r>
        <w:t xml:space="preserve">1.3. Физико-химические закономерности протекания химических реакций </w:t>
      </w:r>
    </w:p>
    <w:p w:rsidR="006927EB" w:rsidRDefault="00FA05A2" w:rsidP="00FA49D5">
      <w:pPr>
        <w:ind w:left="0" w:right="0" w:firstLine="709"/>
      </w:pPr>
      <w:r>
        <w:t xml:space="preserve">Классификация химических реакций в неорганической и органической химии по различным признакам: по изменению степеней окисления атомов, по числу и составу исходных и образующихся веществ, по типу разрыва связей, по тепловому эффекту, по признаку обратимости. </w:t>
      </w:r>
    </w:p>
    <w:p w:rsidR="006927EB" w:rsidRDefault="00FA05A2" w:rsidP="00FA49D5">
      <w:pPr>
        <w:ind w:left="0" w:right="0" w:firstLine="709"/>
      </w:pPr>
      <w:r>
        <w:t xml:space="preserve">Энергетика химических превращений. Тепловой эффект химической реакции. Термохимические уравнения реакций.  </w:t>
      </w:r>
    </w:p>
    <w:p w:rsidR="00112766" w:rsidRDefault="00FA05A2" w:rsidP="00FA49D5">
      <w:pPr>
        <w:spacing w:after="72"/>
        <w:ind w:left="0" w:right="0" w:firstLine="709"/>
      </w:pPr>
      <w:r>
        <w:t xml:space="preserve">Скорость химических реакций. Гомогенные и гетерогенные реакции. Зависимость скорости химической реакции от различных факторов. Обратимость химических реакций. Химическое равновесие. Константа равновесия. Смещение равновесия под действием различных факторов. Принцип </w:t>
      </w:r>
      <w:proofErr w:type="spellStart"/>
      <w:r>
        <w:t>Ле-Шателье</w:t>
      </w:r>
      <w:proofErr w:type="spellEnd"/>
      <w:r>
        <w:t>. Расчет концентраций в равновесной системе.</w:t>
      </w:r>
    </w:p>
    <w:p w:rsidR="006927EB" w:rsidRDefault="00FA05A2" w:rsidP="00FA49D5">
      <w:pPr>
        <w:spacing w:after="72"/>
        <w:ind w:left="0" w:right="0" w:firstLine="709"/>
      </w:pPr>
      <w:r>
        <w:t xml:space="preserve"> </w:t>
      </w:r>
      <w:r>
        <w:rPr>
          <w:b/>
        </w:rPr>
        <w:t>1.4. Растворы</w:t>
      </w:r>
      <w:r w:rsidR="00112766">
        <w:rPr>
          <w:b/>
        </w:rPr>
        <w:t>.</w:t>
      </w:r>
      <w:r>
        <w:t xml:space="preserve"> Механизм образования растворов и их классификация. Чистые вещества и смеси. Способы выражения состава растворов: массовая доля растворенного вещества. Растворы электролитов. Теория электролитической диссоциации. </w:t>
      </w:r>
      <w:proofErr w:type="gramStart"/>
      <w:r>
        <w:t>Механизм электролитической диссоциации веществ с ионной и ковалентной полярной связями.</w:t>
      </w:r>
      <w:proofErr w:type="gramEnd"/>
      <w:r>
        <w:t xml:space="preserve"> Диссоциация кислот, оснований и солей. Сильные и слабые электролиты. </w:t>
      </w:r>
    </w:p>
    <w:p w:rsidR="006927EB" w:rsidRDefault="00FA05A2" w:rsidP="00FA49D5">
      <w:pPr>
        <w:ind w:left="0" w:right="0" w:firstLine="709"/>
      </w:pPr>
      <w:r>
        <w:t xml:space="preserve">Химические свойства кислот, оснований и солей в свете теории электролитической диссоциации. Амфотерность. </w:t>
      </w:r>
    </w:p>
    <w:p w:rsidR="006927EB" w:rsidRDefault="00FA05A2" w:rsidP="00FA49D5">
      <w:pPr>
        <w:spacing w:after="77" w:line="259" w:lineRule="auto"/>
        <w:ind w:left="0" w:right="-10" w:firstLine="709"/>
        <w:jc w:val="right"/>
      </w:pPr>
      <w:r>
        <w:t>Реакц</w:t>
      </w:r>
      <w:proofErr w:type="gramStart"/>
      <w:r>
        <w:t>ии ио</w:t>
      </w:r>
      <w:proofErr w:type="gramEnd"/>
      <w:r>
        <w:t xml:space="preserve">нного обмена в водных растворах электролитов, условия их необратимости. </w:t>
      </w:r>
    </w:p>
    <w:p w:rsidR="006927EB" w:rsidRDefault="00FA05A2" w:rsidP="00FA49D5">
      <w:pPr>
        <w:ind w:left="0" w:right="0" w:firstLine="709"/>
      </w:pPr>
      <w:r>
        <w:t xml:space="preserve">Кислотно-основные равновесия. Кислотность среды, рН и </w:t>
      </w:r>
      <w:proofErr w:type="spellStart"/>
      <w:r>
        <w:t>рОН</w:t>
      </w:r>
      <w:proofErr w:type="spellEnd"/>
      <w:r>
        <w:t xml:space="preserve">. </w:t>
      </w:r>
    </w:p>
    <w:p w:rsidR="006927EB" w:rsidRDefault="00FA05A2" w:rsidP="00FA49D5">
      <w:pPr>
        <w:pStyle w:val="3"/>
        <w:spacing w:after="13"/>
        <w:ind w:left="0" w:firstLine="709"/>
      </w:pPr>
      <w:r>
        <w:lastRenderedPageBreak/>
        <w:t xml:space="preserve">1.5. </w:t>
      </w:r>
      <w:proofErr w:type="spellStart"/>
      <w:r>
        <w:t>Окислительно</w:t>
      </w:r>
      <w:proofErr w:type="spellEnd"/>
      <w:r>
        <w:t>-восстановительные процессы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Степень окисления. Важнейшие окислители и восстановители. Составление уравнений </w:t>
      </w:r>
      <w:proofErr w:type="spellStart"/>
      <w:r>
        <w:t>окислительно</w:t>
      </w:r>
      <w:proofErr w:type="spellEnd"/>
      <w:r>
        <w:t xml:space="preserve">-восстановительных реакций методом электронного баланса. </w:t>
      </w:r>
    </w:p>
    <w:p w:rsidR="006927EB" w:rsidRDefault="00FA05A2" w:rsidP="00FA49D5">
      <w:pPr>
        <w:spacing w:after="135"/>
        <w:ind w:left="0" w:right="0" w:firstLine="709"/>
      </w:pPr>
      <w:proofErr w:type="spellStart"/>
      <w:r>
        <w:t>Окислительно</w:t>
      </w:r>
      <w:proofErr w:type="spellEnd"/>
      <w:r>
        <w:t>-восстановительные реакции в растворах. Электролиз растворов и расплавов.</w:t>
      </w:r>
      <w:r>
        <w:rPr>
          <w:b/>
        </w:rPr>
        <w:t xml:space="preserve"> </w:t>
      </w:r>
    </w:p>
    <w:p w:rsidR="006927EB" w:rsidRDefault="00FA05A2" w:rsidP="00FA49D5">
      <w:pPr>
        <w:pStyle w:val="2"/>
        <w:spacing w:after="198"/>
        <w:ind w:left="0" w:right="707" w:firstLine="709"/>
      </w:pPr>
      <w:r>
        <w:t xml:space="preserve">2. Химия элементов </w:t>
      </w:r>
    </w:p>
    <w:p w:rsidR="006927EB" w:rsidRDefault="00FA05A2" w:rsidP="00FA49D5">
      <w:pPr>
        <w:pStyle w:val="3"/>
        <w:ind w:left="0" w:firstLine="709"/>
      </w:pPr>
      <w:r>
        <w:t xml:space="preserve">2.1. Классификация неорганических соединений </w:t>
      </w:r>
    </w:p>
    <w:p w:rsidR="006927EB" w:rsidRDefault="00FA05A2" w:rsidP="00FA49D5">
      <w:pPr>
        <w:ind w:left="0" w:right="0" w:firstLine="709"/>
      </w:pPr>
      <w:r>
        <w:t xml:space="preserve">Оксиды, классификация оксидов. Способы получения оксидов. Их физические и химические свойства. Номенклатура оксидов. </w:t>
      </w:r>
    </w:p>
    <w:p w:rsidR="006927EB" w:rsidRDefault="00FA05A2" w:rsidP="00FA49D5">
      <w:pPr>
        <w:ind w:left="0" w:right="0" w:firstLine="709"/>
      </w:pPr>
      <w:r>
        <w:t xml:space="preserve">Основания, их классификация, способы получения и химические свойства. Амфотерные гидроксиды. Номенклатура оснований. </w:t>
      </w:r>
    </w:p>
    <w:p w:rsidR="006927EB" w:rsidRDefault="00FA05A2" w:rsidP="00FA49D5">
      <w:pPr>
        <w:ind w:left="0" w:right="0" w:firstLine="709"/>
      </w:pPr>
      <w:r>
        <w:t xml:space="preserve">Кислоты, их классификация, способы получения, физические и химические свойства. Номенклатура кислот. </w:t>
      </w:r>
    </w:p>
    <w:p w:rsidR="006927EB" w:rsidRDefault="00FA05A2" w:rsidP="00FA49D5">
      <w:pPr>
        <w:spacing w:after="139"/>
        <w:ind w:left="0" w:right="0" w:firstLine="709"/>
      </w:pPr>
      <w:r>
        <w:t xml:space="preserve">Соли, их классификация, способы получения и химические свойства. Номенклатура солей. Гидролиз солей. </w:t>
      </w:r>
    </w:p>
    <w:p w:rsidR="006927EB" w:rsidRDefault="00FA05A2" w:rsidP="00FA49D5">
      <w:pPr>
        <w:pStyle w:val="3"/>
        <w:ind w:left="0" w:firstLine="709"/>
      </w:pPr>
      <w:r>
        <w:t xml:space="preserve">2.2. Металлы. Общая характеристика </w:t>
      </w:r>
    </w:p>
    <w:p w:rsidR="006927EB" w:rsidRDefault="00FA05A2" w:rsidP="00FA49D5">
      <w:pPr>
        <w:spacing w:after="144"/>
        <w:ind w:left="0" w:right="0" w:firstLine="709"/>
      </w:pPr>
      <w:r>
        <w:t xml:space="preserve">Положение металлов в периодической системе химических элементов Д.И. Менделеева. Особенности электронного строения их атомов. Общая характеристика металлов главных и побочных подгрупп периодической системы, их оксидов и гидроксидов: кислотно-основные и </w:t>
      </w:r>
      <w:proofErr w:type="spellStart"/>
      <w:r>
        <w:t>окислительно</w:t>
      </w:r>
      <w:proofErr w:type="spellEnd"/>
      <w:r>
        <w:t xml:space="preserve">-восстановительные свойства. Общие способы получения металлов. Понятие о металлургии. Сплавы. </w:t>
      </w:r>
    </w:p>
    <w:p w:rsidR="006927EB" w:rsidRDefault="00FA05A2" w:rsidP="00FA49D5">
      <w:pPr>
        <w:pStyle w:val="4"/>
        <w:ind w:left="0" w:firstLine="709"/>
      </w:pPr>
      <w:r>
        <w:t>2.2.1. Металлы главных подгрупп I и II групп периодической системы (</w:t>
      </w:r>
      <w:r>
        <w:rPr>
          <w:i/>
        </w:rPr>
        <w:t>s</w:t>
      </w:r>
      <w:r>
        <w:t xml:space="preserve">- элементы) </w:t>
      </w:r>
    </w:p>
    <w:p w:rsidR="00BC3EAE" w:rsidRDefault="00FA05A2" w:rsidP="00FA49D5">
      <w:pPr>
        <w:spacing w:after="70"/>
        <w:ind w:left="0" w:right="0" w:firstLine="709"/>
      </w:pPr>
      <w:r>
        <w:t xml:space="preserve">Строение атомов. Физические свойства. </w:t>
      </w:r>
      <w:proofErr w:type="gramStart"/>
      <w:r>
        <w:t>Химические свойства: взаимодействие с неметаллами (галогенами, кислородом, серой, азотом, фосфором, углеродом, водородом), водой, растворами кислот.</w:t>
      </w:r>
      <w:proofErr w:type="gramEnd"/>
      <w:r>
        <w:t xml:space="preserve"> Соединения щелочных и щелочноземельных металлов: оксиды, пероксиды, гидроксиды, гидриды, нитриды, фосфиды и карбиды. Их химические свойства. </w:t>
      </w:r>
    </w:p>
    <w:p w:rsidR="006927EB" w:rsidRDefault="00FA05A2" w:rsidP="00FA49D5">
      <w:pPr>
        <w:spacing w:after="70"/>
        <w:ind w:left="0" w:right="0" w:firstLine="709"/>
      </w:pPr>
      <w:r>
        <w:rPr>
          <w:b/>
        </w:rPr>
        <w:t xml:space="preserve">2.2.2. Алюминий </w:t>
      </w:r>
    </w:p>
    <w:p w:rsidR="006927EB" w:rsidRDefault="00FA05A2" w:rsidP="00FA49D5">
      <w:pPr>
        <w:spacing w:after="142"/>
        <w:ind w:left="0" w:right="0" w:firstLine="709"/>
      </w:pPr>
      <w:proofErr w:type="spellStart"/>
      <w:proofErr w:type="gramStart"/>
      <w:r>
        <w:lastRenderedPageBreak/>
        <w:t>C</w:t>
      </w:r>
      <w:proofErr w:type="gramEnd"/>
      <w:r>
        <w:t>троение</w:t>
      </w:r>
      <w:proofErr w:type="spellEnd"/>
      <w:r>
        <w:t xml:space="preserve"> атома. Физические свойства. </w:t>
      </w:r>
      <w:proofErr w:type="gramStart"/>
      <w:r>
        <w:t>Химические свойства алюминия: взаимодействие с неметаллами (галогенами, кислородом, серой, азотом и углеродом), оксидами, разбавленными и концентрированными растворами кислот (соляной, серной, азотной), растворами щелочей и карбонатами щелочных металлов, водой.</w:t>
      </w:r>
      <w:proofErr w:type="gramEnd"/>
      <w:r>
        <w:t xml:space="preserve"> Оксид и гидроксид алюминия, их амфотерные свойства. </w:t>
      </w:r>
    </w:p>
    <w:p w:rsidR="006927EB" w:rsidRDefault="00FA05A2" w:rsidP="00FA49D5">
      <w:pPr>
        <w:spacing w:after="189" w:line="259" w:lineRule="auto"/>
        <w:ind w:left="0" w:right="0" w:firstLine="709"/>
        <w:jc w:val="left"/>
      </w:pPr>
      <w:r>
        <w:rPr>
          <w:b/>
        </w:rPr>
        <w:t>2.2.3. Металлы побочных подгрупп (</w:t>
      </w:r>
      <w:r>
        <w:rPr>
          <w:b/>
          <w:i/>
        </w:rPr>
        <w:t>d</w:t>
      </w:r>
      <w:r>
        <w:rPr>
          <w:b/>
        </w:rPr>
        <w:t xml:space="preserve">-элементы) </w:t>
      </w:r>
    </w:p>
    <w:p w:rsidR="006927EB" w:rsidRDefault="00FA05A2" w:rsidP="00FA49D5">
      <w:pPr>
        <w:spacing w:after="147"/>
        <w:ind w:left="0" w:right="0" w:firstLine="709"/>
      </w:pPr>
      <w:r>
        <w:t xml:space="preserve">Особенности строения их атомов. Общая характеристика </w:t>
      </w:r>
      <w:r>
        <w:rPr>
          <w:i/>
        </w:rPr>
        <w:t>d</w:t>
      </w:r>
      <w:r>
        <w:t xml:space="preserve">-элементов. </w:t>
      </w:r>
    </w:p>
    <w:p w:rsidR="006927EB" w:rsidRDefault="00FA05A2" w:rsidP="00FA49D5">
      <w:pPr>
        <w:pStyle w:val="4"/>
        <w:ind w:left="0" w:firstLine="709"/>
      </w:pPr>
      <w:r>
        <w:t>2.2.4. Железо</w:t>
      </w:r>
      <w:r>
        <w:rPr>
          <w:b w:val="0"/>
        </w:rPr>
        <w:t xml:space="preserve"> </w:t>
      </w:r>
    </w:p>
    <w:p w:rsidR="006927EB" w:rsidRDefault="00FA05A2" w:rsidP="00FA49D5">
      <w:pPr>
        <w:spacing w:after="142"/>
        <w:ind w:left="0" w:right="0" w:firstLine="709"/>
      </w:pPr>
      <w:r>
        <w:t xml:space="preserve">Строение атома. Характерные ионы и степени окисления железа. Физические свойства. </w:t>
      </w:r>
      <w:proofErr w:type="gramStart"/>
      <w:r>
        <w:t>Химические свойства: взаимодействие с неметаллами (галогенами, кислородом, серой), разбавленными и концентрированными растворами кислот (соляной, серной, азотной).</w:t>
      </w:r>
      <w:proofErr w:type="gramEnd"/>
      <w:r>
        <w:t xml:space="preserve"> Оксид и гидроксид железа(II), соли железа(II), их восстановительные свойства. Оксид и гидроксид железа(III), их амфотерные свойства.  </w:t>
      </w:r>
    </w:p>
    <w:p w:rsidR="006927EB" w:rsidRDefault="00FA05A2" w:rsidP="00FA49D5">
      <w:pPr>
        <w:pStyle w:val="4"/>
        <w:ind w:left="0" w:firstLine="709"/>
      </w:pPr>
      <w:r>
        <w:t>2.2.5. Марганец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Строение атома. Характерные ионы, степени окисления марганца и соответствующие оксиды, гидроксиды и соли. Взаимодействие марганца с кислотами. Изменение кислотно-основных и </w:t>
      </w:r>
      <w:proofErr w:type="spellStart"/>
      <w:r>
        <w:t>окислительно</w:t>
      </w:r>
      <w:proofErr w:type="spellEnd"/>
      <w:r>
        <w:t xml:space="preserve">-восстановительных свойств соединений марганца с изменением степени окисления марганца. Оксид марганца(IV), его окислительные свойства в кислой среде. </w:t>
      </w:r>
      <w:proofErr w:type="spellStart"/>
      <w:r>
        <w:t>Манганаты</w:t>
      </w:r>
      <w:proofErr w:type="spellEnd"/>
      <w:r>
        <w:t xml:space="preserve"> и перманганаты, их окислительные свойства. </w:t>
      </w:r>
    </w:p>
    <w:p w:rsidR="006927EB" w:rsidRDefault="00FA05A2" w:rsidP="00FA49D5">
      <w:pPr>
        <w:pStyle w:val="4"/>
        <w:ind w:left="0" w:firstLine="709"/>
      </w:pPr>
      <w:r>
        <w:t>2.2.6. Хром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Строение атома. Характерные ионы, степени окисления хрома и соответствующие оксиды, гидроксиды и соли. Взаимодействие хрома с кислотами. Изменение </w:t>
      </w:r>
      <w:proofErr w:type="spellStart"/>
      <w:r>
        <w:t>кислотноосновных</w:t>
      </w:r>
      <w:proofErr w:type="spellEnd"/>
      <w:r>
        <w:t xml:space="preserve"> и </w:t>
      </w:r>
      <w:proofErr w:type="spellStart"/>
      <w:r>
        <w:t>окислительно</w:t>
      </w:r>
      <w:proofErr w:type="spellEnd"/>
      <w:r>
        <w:t xml:space="preserve">-восстановительных свойств соединений хрома в зависимости от степени окисления хрома. Оксид и гидроксид хрома(III), их амфотерные свойства. </w:t>
      </w:r>
    </w:p>
    <w:p w:rsidR="006927EB" w:rsidRDefault="00FA05A2" w:rsidP="00FA49D5">
      <w:pPr>
        <w:spacing w:after="138"/>
        <w:ind w:left="0" w:right="0" w:firstLine="709"/>
      </w:pPr>
      <w:r>
        <w:t xml:space="preserve">Хроматы и дихроматы, их взаимопревращения в зависимости от кислотности среды. Окислительные свойства соединений хрома(VI). </w:t>
      </w:r>
    </w:p>
    <w:p w:rsidR="006927EB" w:rsidRDefault="00FA05A2" w:rsidP="00FA49D5">
      <w:pPr>
        <w:pStyle w:val="4"/>
        <w:ind w:left="0" w:firstLine="709"/>
      </w:pPr>
      <w:r>
        <w:t>2.2.7. Цинк</w:t>
      </w:r>
      <w:r>
        <w:rPr>
          <w:b w:val="0"/>
        </w:rPr>
        <w:t xml:space="preserve"> </w:t>
      </w:r>
    </w:p>
    <w:p w:rsidR="006927EB" w:rsidRDefault="00FA05A2" w:rsidP="00FA49D5">
      <w:pPr>
        <w:spacing w:after="104"/>
        <w:ind w:left="0" w:right="0" w:firstLine="709"/>
      </w:pPr>
      <w:r>
        <w:t xml:space="preserve">Строение атома. </w:t>
      </w:r>
      <w:proofErr w:type="gramStart"/>
      <w:r>
        <w:t xml:space="preserve">Химические свойства: взаимодействие цинка с неметаллами (хлором, кислородом, серой), с водой, с разбавленными и </w:t>
      </w:r>
      <w:r>
        <w:lastRenderedPageBreak/>
        <w:t>концентрированными растворами кислот (соляной, серной, азотной), со щелочами.</w:t>
      </w:r>
      <w:proofErr w:type="gramEnd"/>
      <w:r>
        <w:t xml:space="preserve"> Оксид и гидроксид цинка, их амфотерные свойства. </w:t>
      </w:r>
      <w:r>
        <w:rPr>
          <w:b/>
        </w:rPr>
        <w:t>2.2.8. Медь и серебро</w:t>
      </w:r>
      <w:r>
        <w:t xml:space="preserve"> </w:t>
      </w:r>
    </w:p>
    <w:p w:rsidR="006927EB" w:rsidRDefault="00FA05A2" w:rsidP="00FA49D5">
      <w:pPr>
        <w:tabs>
          <w:tab w:val="center" w:pos="1280"/>
          <w:tab w:val="center" w:pos="2562"/>
          <w:tab w:val="center" w:pos="4065"/>
          <w:tab w:val="center" w:pos="5661"/>
          <w:tab w:val="center" w:pos="7124"/>
          <w:tab w:val="center" w:pos="8857"/>
          <w:tab w:val="right" w:pos="11065"/>
        </w:tabs>
        <w:spacing w:after="77" w:line="259" w:lineRule="auto"/>
        <w:ind w:left="0" w:right="-10" w:firstLine="709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proofErr w:type="gramStart"/>
      <w:r>
        <w:t>C</w:t>
      </w:r>
      <w:proofErr w:type="gramEnd"/>
      <w:r>
        <w:t>троение</w:t>
      </w:r>
      <w:proofErr w:type="spellEnd"/>
      <w:r>
        <w:t xml:space="preserve"> </w:t>
      </w:r>
      <w:r>
        <w:tab/>
        <w:t xml:space="preserve">атома. </w:t>
      </w:r>
      <w:r>
        <w:tab/>
        <w:t xml:space="preserve">Характерные </w:t>
      </w:r>
      <w:r>
        <w:tab/>
        <w:t xml:space="preserve">степени </w:t>
      </w:r>
      <w:r>
        <w:tab/>
        <w:t xml:space="preserve">окисления. </w:t>
      </w:r>
      <w:r>
        <w:tab/>
        <w:t xml:space="preserve">Химические </w:t>
      </w:r>
      <w:r>
        <w:tab/>
        <w:t xml:space="preserve">свойства: </w:t>
      </w:r>
    </w:p>
    <w:p w:rsidR="006927EB" w:rsidRDefault="00FA05A2" w:rsidP="00FA49D5">
      <w:pPr>
        <w:spacing w:after="150"/>
        <w:ind w:left="0" w:right="0" w:firstLine="709"/>
      </w:pPr>
      <w:r>
        <w:t xml:space="preserve">взаимодействие с неметаллами (галогенами, кислородом, серой), кислотами. </w:t>
      </w:r>
    </w:p>
    <w:p w:rsidR="006927EB" w:rsidRDefault="00FA05A2" w:rsidP="00FA49D5">
      <w:pPr>
        <w:pStyle w:val="3"/>
        <w:spacing w:after="188"/>
        <w:ind w:left="0" w:firstLine="709"/>
      </w:pPr>
      <w:r>
        <w:t xml:space="preserve">2.3. Неметаллы </w:t>
      </w:r>
    </w:p>
    <w:p w:rsidR="006927EB" w:rsidRDefault="00FA05A2" w:rsidP="00FA49D5">
      <w:pPr>
        <w:spacing w:after="147"/>
        <w:ind w:left="0" w:right="0" w:firstLine="709"/>
      </w:pPr>
      <w:r>
        <w:t xml:space="preserve">Положение неметаллов в периодической системе Д.И. Менделеева. </w:t>
      </w:r>
    </w:p>
    <w:p w:rsidR="006927EB" w:rsidRDefault="00FA05A2" w:rsidP="00FA49D5">
      <w:pPr>
        <w:pStyle w:val="4"/>
        <w:ind w:left="0" w:firstLine="709"/>
      </w:pPr>
      <w:r>
        <w:t>2.3.1. Водород</w:t>
      </w:r>
      <w:r>
        <w:rPr>
          <w:b w:val="0"/>
        </w:rPr>
        <w:t xml:space="preserve"> </w:t>
      </w:r>
    </w:p>
    <w:p w:rsidR="006927EB" w:rsidRDefault="00FA05A2" w:rsidP="00FA49D5">
      <w:pPr>
        <w:spacing w:after="140"/>
        <w:ind w:left="0" w:right="0" w:firstLine="709"/>
      </w:pPr>
      <w:r>
        <w:t xml:space="preserve">Изотопы водорода. Соединения водорода с металлами и неметаллами. Получение водорода.  </w:t>
      </w:r>
    </w:p>
    <w:p w:rsidR="006927EB" w:rsidRDefault="00FA05A2" w:rsidP="00FA49D5">
      <w:pPr>
        <w:pStyle w:val="4"/>
        <w:ind w:left="0" w:firstLine="709"/>
      </w:pPr>
      <w:r>
        <w:t>2.3.2. Главная подгруппа VII группы периодической системы. Галогены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Строение атомов. Строение молекул. Физические свойства галогенов. </w:t>
      </w:r>
      <w:proofErr w:type="gramStart"/>
      <w:r>
        <w:t xml:space="preserve">Химические свойства: взаимодействие с водородом, металлами, неметаллами (S, C, </w:t>
      </w:r>
      <w:proofErr w:type="spellStart"/>
      <w:r>
        <w:t>Si</w:t>
      </w:r>
      <w:proofErr w:type="spellEnd"/>
      <w:r>
        <w:t xml:space="preserve">, P), со сложными веществами (кислотами, солями, водой, щелочами, органическими соединениями). </w:t>
      </w:r>
      <w:proofErr w:type="gramEnd"/>
    </w:p>
    <w:p w:rsidR="006927EB" w:rsidRDefault="00FA05A2" w:rsidP="00FA49D5">
      <w:pPr>
        <w:spacing w:after="146"/>
        <w:ind w:left="0" w:right="0" w:firstLine="709"/>
      </w:pPr>
      <w:proofErr w:type="spellStart"/>
      <w:r>
        <w:t>Галогеноводороды</w:t>
      </w:r>
      <w:proofErr w:type="spellEnd"/>
      <w:r>
        <w:t xml:space="preserve">. Строение молекул. Водородная связь во </w:t>
      </w:r>
      <w:proofErr w:type="spellStart"/>
      <w:r>
        <w:t>фтороводороде</w:t>
      </w:r>
      <w:proofErr w:type="spellEnd"/>
      <w:r>
        <w:t xml:space="preserve">. Физические свойства. Сравнение силы галогеноводородных кислот. Химические свойства: общие свойства кислот, восстановительные свойства, взаимодействие фтороводородной кислоты с оксидом кремния (IV). Кислородные соединения хлора.  </w:t>
      </w:r>
    </w:p>
    <w:p w:rsidR="006927EB" w:rsidRDefault="00FA05A2" w:rsidP="00FA49D5">
      <w:pPr>
        <w:spacing w:after="188" w:line="259" w:lineRule="auto"/>
        <w:ind w:left="0" w:right="0" w:firstLine="709"/>
        <w:jc w:val="left"/>
      </w:pPr>
      <w:r>
        <w:rPr>
          <w:b/>
        </w:rPr>
        <w:t xml:space="preserve">2.3.3. Подгруппа кислорода </w:t>
      </w:r>
    </w:p>
    <w:p w:rsidR="006927EB" w:rsidRDefault="00FA05A2" w:rsidP="00FA49D5">
      <w:pPr>
        <w:spacing w:after="148"/>
        <w:ind w:left="0" w:right="0" w:firstLine="709"/>
      </w:pPr>
      <w:r>
        <w:t xml:space="preserve">Строение атомов. Физические свойства, аллотропия. </w:t>
      </w:r>
    </w:p>
    <w:p w:rsidR="006927EB" w:rsidRDefault="00FA05A2" w:rsidP="00FA49D5">
      <w:pPr>
        <w:pStyle w:val="4"/>
        <w:ind w:left="0" w:firstLine="709"/>
      </w:pPr>
      <w:r>
        <w:t xml:space="preserve">2.3.4. Кислород </w:t>
      </w:r>
    </w:p>
    <w:p w:rsidR="006927EB" w:rsidRDefault="00FA05A2" w:rsidP="00FA49D5">
      <w:pPr>
        <w:ind w:left="0" w:right="0" w:firstLine="709"/>
      </w:pPr>
      <w:proofErr w:type="gramStart"/>
      <w:r>
        <w:t>Химические свойства: взаимодействие с металлами, неметаллами, сложными веществами - восстановителями (оксидами, гидроксидами, кислотами, солями, органическими соединениями).</w:t>
      </w:r>
      <w:proofErr w:type="gramEnd"/>
      <w:r>
        <w:t xml:space="preserve"> Получение кислорода в промышленности и в лаборатории.  </w:t>
      </w:r>
    </w:p>
    <w:p w:rsidR="006927EB" w:rsidRDefault="00FA05A2" w:rsidP="00FA49D5">
      <w:pPr>
        <w:spacing w:after="71"/>
        <w:ind w:left="0" w:right="0" w:firstLine="709"/>
      </w:pPr>
      <w:r>
        <w:t xml:space="preserve">Вода. Строение молекулы. Водородная связь и её влияние на свойства воды. Кислотно-основные и </w:t>
      </w:r>
      <w:proofErr w:type="spellStart"/>
      <w:r>
        <w:t>окислительно</w:t>
      </w:r>
      <w:proofErr w:type="spellEnd"/>
      <w:r>
        <w:t xml:space="preserve">-восстановительные свойства воды. Пероксид водорода. </w:t>
      </w:r>
      <w:proofErr w:type="spellStart"/>
      <w:r>
        <w:t>Окислительно</w:t>
      </w:r>
      <w:proofErr w:type="spellEnd"/>
      <w:r>
        <w:t xml:space="preserve">-восстановительные свойства пероксида водорода </w:t>
      </w:r>
      <w:r>
        <w:lastRenderedPageBreak/>
        <w:t xml:space="preserve">(окисление нитрита натрия, </w:t>
      </w:r>
      <w:proofErr w:type="spellStart"/>
      <w:r>
        <w:t>йодоводорода</w:t>
      </w:r>
      <w:proofErr w:type="spellEnd"/>
      <w:r>
        <w:t xml:space="preserve">; восстановление перманганата калия в кислой среде, оксида серебра). </w:t>
      </w:r>
      <w:r>
        <w:rPr>
          <w:b/>
        </w:rPr>
        <w:t xml:space="preserve">2.3.5. Сера </w:t>
      </w:r>
    </w:p>
    <w:p w:rsidR="006927EB" w:rsidRDefault="00FA05A2" w:rsidP="00FA49D5">
      <w:pPr>
        <w:ind w:left="0" w:right="0" w:firstLine="709"/>
      </w:pPr>
      <w:r>
        <w:t xml:space="preserve">Химические свойства: взаимодействие с металлами, кислородом, хлором и водородом. Сероводород. Строение молекулы. Физические свойства. Получение сероводорода. Кислотные свойства водного раствора сероводорода - сероводородной кислоты. </w:t>
      </w:r>
      <w:proofErr w:type="spellStart"/>
      <w:r>
        <w:t>Окислительно</w:t>
      </w:r>
      <w:proofErr w:type="spellEnd"/>
      <w:r>
        <w:t xml:space="preserve">-восстановительные свойства сероводорода и сероводородной кислоты (взаимодействие с металлами, кислородом, бромом (хлором), пероксидом водорода, оксидом серы(IV) и сернистой кислотой). </w:t>
      </w:r>
      <w:proofErr w:type="spellStart"/>
      <w:proofErr w:type="gramStart"/>
      <w:r>
        <w:t>C</w:t>
      </w:r>
      <w:proofErr w:type="gramEnd"/>
      <w:r>
        <w:t>ульфиды</w:t>
      </w:r>
      <w:proofErr w:type="spellEnd"/>
      <w:r>
        <w:t xml:space="preserve">, гидролиз сульфидов.  </w:t>
      </w:r>
    </w:p>
    <w:p w:rsidR="006927EB" w:rsidRDefault="00FA05A2" w:rsidP="00FA49D5">
      <w:pPr>
        <w:ind w:left="0" w:right="0" w:firstLine="709"/>
      </w:pPr>
      <w:r>
        <w:t xml:space="preserve">Оксид серы(IV).Строение молекулы. Физические свойства. Получение оксида серы(IV). Кислотные свойства водного раствора оксида серы(IV) - сернистой кислоты. </w:t>
      </w:r>
      <w:proofErr w:type="spellStart"/>
      <w:r>
        <w:t>Окислительно</w:t>
      </w:r>
      <w:proofErr w:type="spellEnd"/>
      <w:r>
        <w:t>-восстановительные свойства оксида серы(IV) и сернистой кислоты (взаимодействие с металлами, кислородом, бромом (хлором), пероксидом водорода, сероводородом). Оксид серы(VI). Строение молекулы. Физические свойства. Получение оксида серы(VI). Химические свойства оксида серы(VI): взаимодействие с водой, восстановителями (серой, углеродом, йодидом калия)</w:t>
      </w:r>
      <w:proofErr w:type="gramStart"/>
      <w:r>
        <w:t>,т</w:t>
      </w:r>
      <w:proofErr w:type="gramEnd"/>
      <w:r>
        <w:t xml:space="preserve">ермическое разложение. </w:t>
      </w:r>
    </w:p>
    <w:p w:rsidR="006927EB" w:rsidRDefault="00FA05A2" w:rsidP="00FA49D5">
      <w:pPr>
        <w:ind w:left="0" w:right="0" w:firstLine="709"/>
      </w:pPr>
      <w:r>
        <w:t>Серная кислота</w:t>
      </w:r>
      <w:r>
        <w:rPr>
          <w:i/>
        </w:rPr>
        <w:t xml:space="preserve">. </w:t>
      </w:r>
      <w:r>
        <w:t xml:space="preserve">Строение молекулы. Получение серной кислоты (химизм). </w:t>
      </w:r>
    </w:p>
    <w:p w:rsidR="006927EB" w:rsidRDefault="00FA05A2" w:rsidP="00FA49D5">
      <w:pPr>
        <w:spacing w:after="138"/>
        <w:ind w:left="0" w:right="0" w:firstLine="709"/>
      </w:pPr>
      <w:r>
        <w:t xml:space="preserve">Химические свойства разбавленной серной кислоты. Химические свойства концентрированной серной кислоты. </w:t>
      </w:r>
    </w:p>
    <w:p w:rsidR="006927EB" w:rsidRDefault="00FA05A2" w:rsidP="00FA49D5">
      <w:pPr>
        <w:spacing w:after="188" w:line="259" w:lineRule="auto"/>
        <w:ind w:left="0" w:right="0" w:firstLine="709"/>
        <w:jc w:val="left"/>
      </w:pPr>
      <w:r>
        <w:rPr>
          <w:b/>
        </w:rPr>
        <w:t>2.3.6. Подгруппа азота</w:t>
      </w:r>
      <w:r>
        <w:t xml:space="preserve"> </w:t>
      </w:r>
    </w:p>
    <w:p w:rsidR="006927EB" w:rsidRDefault="00FA05A2" w:rsidP="00FA49D5">
      <w:pPr>
        <w:spacing w:after="149"/>
        <w:ind w:left="0" w:right="0" w:firstLine="709"/>
      </w:pPr>
      <w:r>
        <w:t xml:space="preserve">Строение атомов. Общая характеристика элементов. </w:t>
      </w:r>
    </w:p>
    <w:p w:rsidR="006927EB" w:rsidRDefault="00FA05A2" w:rsidP="00FA49D5">
      <w:pPr>
        <w:pStyle w:val="4"/>
        <w:spacing w:after="189"/>
        <w:ind w:left="0" w:firstLine="709"/>
      </w:pPr>
      <w:r>
        <w:t>2.3.7. Азот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Строение молекулы. Химические свойства: окислительные взаимодействия с металлами, водородом; восстановительные взаимодействия с кислородом. Строение молекулы, её полярность. Физические свойства.  </w:t>
      </w:r>
    </w:p>
    <w:p w:rsidR="006927EB" w:rsidRDefault="00FA05A2" w:rsidP="00FA49D5">
      <w:pPr>
        <w:ind w:left="0" w:right="0" w:firstLine="709"/>
      </w:pPr>
      <w:r>
        <w:t xml:space="preserve">Получение аммиака. Химические свойства аммиака. Основные свойства: взаимодействие с водой и кислотами. Восстановительные свойства: взаимодействие с кислородом, галогенами, пероксидом водорода, оксидами тяжёлых металлов. Строение иона аммония. Кислотные свойства солей аммония: взаимодействие с основаниями, основными оксидами, водой (гидролиз). Восстановительные свойства солей аммония.  </w:t>
      </w:r>
    </w:p>
    <w:p w:rsidR="006927EB" w:rsidRDefault="00FA05A2" w:rsidP="00FA49D5">
      <w:pPr>
        <w:ind w:left="0" w:right="0" w:firstLine="709"/>
      </w:pPr>
      <w:r>
        <w:lastRenderedPageBreak/>
        <w:t>Оксиды азота</w:t>
      </w:r>
      <w:r>
        <w:rPr>
          <w:i/>
        </w:rPr>
        <w:t>.</w:t>
      </w:r>
      <w:r>
        <w:t xml:space="preserve"> Получение. Физические свойства. Химические свойства. Оксид азота(II): взаимодействие с восстановителями -  водородом, аммиаком; взаимодействие с окислителем - кислородом. Оксид азота(IV): взаимодействие с восстановителями - водородом, магнием, фосфором; взаимодействие с окислителем - кислородом; взаимодействие с водой и щелочами (реакция </w:t>
      </w:r>
      <w:proofErr w:type="spellStart"/>
      <w:r>
        <w:t>диспропорционирования</w:t>
      </w:r>
      <w:proofErr w:type="spellEnd"/>
      <w:r>
        <w:t xml:space="preserve">).  </w:t>
      </w:r>
    </w:p>
    <w:p w:rsidR="006927EB" w:rsidRDefault="00FA05A2" w:rsidP="00FA49D5">
      <w:pPr>
        <w:spacing w:after="143"/>
        <w:ind w:left="0" w:right="0" w:firstLine="709"/>
      </w:pPr>
      <w:r>
        <w:t xml:space="preserve">Азотистая кислота. Кислотные свойства. Неустойчивость азотистой кислоты. Соли азотистой кислоты - нитриты. Термическое разложение нитрита аммония. Азотная кислота. Строение молекулы. Получение азотной кислоты (химизм). Химические свойства. Кислотные свойства. Взаимодействие с восстановителями - металлами, неметаллами, сложными веществами. Влияние восстановительной способности металлов и концентрации кислоты на глубину её восстановления. Соли азотной кислоты - нитраты. Термическое разложение нитратов.  </w:t>
      </w:r>
    </w:p>
    <w:p w:rsidR="006927EB" w:rsidRDefault="00FA05A2" w:rsidP="00FA49D5">
      <w:pPr>
        <w:pStyle w:val="4"/>
        <w:ind w:left="0" w:firstLine="709"/>
      </w:pPr>
      <w:r>
        <w:t>2.3.8. Фосфор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Физические свойства. Аллотропия. </w:t>
      </w:r>
      <w:proofErr w:type="gramStart"/>
      <w:r>
        <w:t xml:space="preserve">Химические свойства фосфора: взаимодействие с восстановителями - металлами, водородом; взаимодействие с окислителями - кислородом, хлором, оксидами азота(II) и (IV), азотной и концентрированной серной кислотами. </w:t>
      </w:r>
      <w:proofErr w:type="gramEnd"/>
    </w:p>
    <w:p w:rsidR="006927EB" w:rsidRDefault="00FA05A2" w:rsidP="00FA49D5">
      <w:pPr>
        <w:spacing w:after="141"/>
        <w:ind w:left="0" w:right="0" w:firstLine="709"/>
      </w:pPr>
      <w:r>
        <w:t xml:space="preserve">Оксиды фосфора(III) и (V) , фосфористая и ортофосфорная кислоты. Кислотные свойства. </w:t>
      </w:r>
      <w:proofErr w:type="spellStart"/>
      <w:r>
        <w:t>Фосфин</w:t>
      </w:r>
      <w:proofErr w:type="spellEnd"/>
      <w:r>
        <w:t xml:space="preserve">.  </w:t>
      </w:r>
    </w:p>
    <w:p w:rsidR="006927EB" w:rsidRDefault="00FA05A2" w:rsidP="00FA49D5">
      <w:pPr>
        <w:spacing w:after="189" w:line="259" w:lineRule="auto"/>
        <w:ind w:left="0" w:right="0" w:firstLine="709"/>
        <w:jc w:val="left"/>
      </w:pPr>
      <w:r>
        <w:rPr>
          <w:b/>
        </w:rPr>
        <w:t>2.3.9. Подгруппа углерода</w:t>
      </w:r>
      <w:r>
        <w:t xml:space="preserve"> </w:t>
      </w:r>
    </w:p>
    <w:p w:rsidR="006927EB" w:rsidRDefault="00FA05A2" w:rsidP="00FA49D5">
      <w:pPr>
        <w:spacing w:after="148"/>
        <w:ind w:left="0" w:right="0" w:firstLine="709"/>
      </w:pPr>
      <w:r>
        <w:t xml:space="preserve">Строение атомов. Физические свойства. Аллотропия. </w:t>
      </w:r>
    </w:p>
    <w:p w:rsidR="006927EB" w:rsidRDefault="00FA05A2" w:rsidP="00FA49D5">
      <w:pPr>
        <w:pStyle w:val="4"/>
        <w:ind w:left="0" w:firstLine="709"/>
      </w:pPr>
      <w:r>
        <w:t xml:space="preserve">2.3.10. Углерод </w:t>
      </w:r>
    </w:p>
    <w:p w:rsidR="006927EB" w:rsidRDefault="00FA05A2" w:rsidP="00FA49D5">
      <w:pPr>
        <w:ind w:left="0" w:right="0" w:firstLine="709"/>
      </w:pPr>
      <w:r>
        <w:t xml:space="preserve">Химические свойства. Взаимодействие с металлами, водородом; взаимодействие с окислителями: кислородом, оксидом углерода(IV), оксидами тяжёлых металлов, азотной и концентрированной серной кислотами. Оксид углерода(II), восстановительные свойства. </w:t>
      </w:r>
    </w:p>
    <w:p w:rsidR="006927EB" w:rsidRDefault="00FA05A2" w:rsidP="00FA49D5">
      <w:pPr>
        <w:spacing w:after="140"/>
        <w:ind w:left="0" w:right="0" w:firstLine="709"/>
      </w:pPr>
      <w:r>
        <w:t>Оксид углерода(IV). Физические свойства. Получение оксида углерода(IV). Химические свойства: взаимодействие с восстановителями - углеродом, магнием. Угольная кислота</w:t>
      </w:r>
      <w:r>
        <w:rPr>
          <w:i/>
        </w:rPr>
        <w:t>.</w:t>
      </w:r>
      <w:r>
        <w:t xml:space="preserve"> Кислотные свойства. Соли угольной кислоты - карбонаты и гидрокарбонаты, их взаимопревращения. </w:t>
      </w:r>
    </w:p>
    <w:p w:rsidR="006927EB" w:rsidRDefault="00FA05A2" w:rsidP="00FA49D5">
      <w:pPr>
        <w:pStyle w:val="4"/>
        <w:spacing w:after="188"/>
        <w:ind w:left="0" w:firstLine="709"/>
      </w:pPr>
      <w:r>
        <w:lastRenderedPageBreak/>
        <w:t>2.3.11. Кремний</w:t>
      </w:r>
      <w:r>
        <w:rPr>
          <w:b w:val="0"/>
        </w:rPr>
        <w:t xml:space="preserve"> </w:t>
      </w:r>
    </w:p>
    <w:p w:rsidR="006927EB" w:rsidRDefault="00FA05A2" w:rsidP="00FA49D5">
      <w:pPr>
        <w:spacing w:after="141"/>
        <w:ind w:left="0" w:right="0" w:firstLine="709"/>
      </w:pPr>
      <w:r>
        <w:t xml:space="preserve">Получение. Химические свойства: взаимодействие с окислителями - фтором, кислородом, галогенами; взаимодействие с водными растворами щелочей.  Оксид кремния(IV). Кремниевая кислота, силикаты. </w:t>
      </w:r>
    </w:p>
    <w:p w:rsidR="006927EB" w:rsidRDefault="00FA05A2" w:rsidP="00FA49D5">
      <w:pPr>
        <w:pStyle w:val="2"/>
        <w:spacing w:after="196"/>
        <w:ind w:left="0" w:right="708" w:firstLine="709"/>
      </w:pPr>
      <w:r>
        <w:t xml:space="preserve">3. Органическая химия </w:t>
      </w:r>
    </w:p>
    <w:p w:rsidR="006927EB" w:rsidRDefault="00FA05A2" w:rsidP="00FA49D5">
      <w:pPr>
        <w:pStyle w:val="3"/>
        <w:ind w:left="0" w:firstLine="709"/>
      </w:pPr>
      <w:r>
        <w:t xml:space="preserve">3.1. Введение </w:t>
      </w:r>
    </w:p>
    <w:p w:rsidR="006927EB" w:rsidRDefault="00FA05A2" w:rsidP="00FA49D5">
      <w:pPr>
        <w:spacing w:after="139"/>
        <w:ind w:left="0" w:right="0" w:firstLine="709"/>
      </w:pPr>
      <w:r>
        <w:t xml:space="preserve">Теория строения органических соединений. Углеродный скелет. Радикал. Функциональная группа. Гомологи и гомологический ряд. Структурная и пространственная изомерия. Строение электронных оболочек атома углерода. Гибридизация </w:t>
      </w:r>
      <w:proofErr w:type="spellStart"/>
      <w:r>
        <w:t>орбиталей</w:t>
      </w:r>
      <w:proofErr w:type="spellEnd"/>
      <w:r>
        <w:t xml:space="preserve"> (</w:t>
      </w:r>
      <w:proofErr w:type="spellStart"/>
      <w:r>
        <w:rPr>
          <w:i/>
        </w:rPr>
        <w:t>sp</w:t>
      </w:r>
      <w:proofErr w:type="spellEnd"/>
      <w:r>
        <w:t xml:space="preserve">, </w:t>
      </w:r>
      <w:r>
        <w:rPr>
          <w:i/>
        </w:rPr>
        <w:t>sp</w:t>
      </w:r>
      <w:r>
        <w:rPr>
          <w:vertAlign w:val="superscript"/>
        </w:rPr>
        <w:t>2</w:t>
      </w:r>
      <w:r>
        <w:t xml:space="preserve">, </w:t>
      </w:r>
      <w:r>
        <w:rPr>
          <w:i/>
        </w:rPr>
        <w:t>sp</w:t>
      </w:r>
      <w:r>
        <w:rPr>
          <w:vertAlign w:val="superscript"/>
        </w:rPr>
        <w:t>3</w:t>
      </w:r>
      <w:r>
        <w:t xml:space="preserve">). Типы связей в молекулах органических веществ и способы их разрыва. Типы реакций в органической химии. Ионный и радикальный механизмы реакций. Химическая связь в соединениях углерода. Ионная, ковалентная и водородная связи. </w:t>
      </w:r>
      <w:proofErr w:type="spellStart"/>
      <w:r>
        <w:t>Электроотрицательность</w:t>
      </w:r>
      <w:proofErr w:type="spellEnd"/>
      <w:r>
        <w:t xml:space="preserve">. Степень окисления и валентность.  </w:t>
      </w:r>
    </w:p>
    <w:p w:rsidR="006927EB" w:rsidRDefault="00FA05A2" w:rsidP="00FA49D5">
      <w:pPr>
        <w:pStyle w:val="3"/>
        <w:spacing w:after="185"/>
        <w:ind w:left="0" w:firstLine="709"/>
      </w:pPr>
      <w:r>
        <w:t xml:space="preserve">3.2. </w:t>
      </w:r>
      <w:proofErr w:type="spellStart"/>
      <w:r>
        <w:t>Алканы</w:t>
      </w:r>
      <w:proofErr w:type="spellEnd"/>
      <w:r>
        <w:t xml:space="preserve"> </w:t>
      </w:r>
    </w:p>
    <w:p w:rsidR="006927EB" w:rsidRDefault="00FA05A2" w:rsidP="00FA49D5">
      <w:pPr>
        <w:ind w:left="0" w:right="0" w:firstLine="709"/>
      </w:pPr>
      <w:r>
        <w:t xml:space="preserve">Метан, его структурная формула, тетраэдрическое строение молекулы метана, </w:t>
      </w:r>
      <w:r>
        <w:rPr>
          <w:i/>
        </w:rPr>
        <w:t>sp</w:t>
      </w:r>
      <w:r>
        <w:rPr>
          <w:vertAlign w:val="superscript"/>
        </w:rPr>
        <w:t>3</w:t>
      </w:r>
      <w:r>
        <w:t xml:space="preserve">гибридизация, характер химических связей. Гомологический ряд метана, гомологическая разность. Пространственное строение предельных углеводородов. Номенклатура и изомерия. Физические свойства </w:t>
      </w:r>
      <w:proofErr w:type="spellStart"/>
      <w:r>
        <w:t>алканов</w:t>
      </w:r>
      <w:proofErr w:type="spellEnd"/>
      <w:r>
        <w:t xml:space="preserve">. Природные источники.  </w:t>
      </w:r>
    </w:p>
    <w:p w:rsidR="006927EB" w:rsidRDefault="00FA05A2" w:rsidP="00FA49D5">
      <w:pPr>
        <w:spacing w:after="1" w:line="291" w:lineRule="auto"/>
        <w:ind w:left="0" w:right="-10" w:firstLine="709"/>
        <w:jc w:val="left"/>
      </w:pPr>
      <w:proofErr w:type="gramStart"/>
      <w:r>
        <w:t xml:space="preserve">Химические свойства </w:t>
      </w:r>
      <w:proofErr w:type="spellStart"/>
      <w:r>
        <w:t>алканов</w:t>
      </w:r>
      <w:proofErr w:type="spellEnd"/>
      <w:r>
        <w:t xml:space="preserve">: реакции замещения (галогенирование, нитрование); термического разложения (крекинг, пиролиз); изомеризации; окисления (горение, мягкое окисление - получение спиртов, альдегидов, кетонов и карбоновых кислот). </w:t>
      </w:r>
      <w:proofErr w:type="gramEnd"/>
    </w:p>
    <w:p w:rsidR="006927EB" w:rsidRDefault="00FA05A2" w:rsidP="00FA49D5">
      <w:pPr>
        <w:spacing w:after="141"/>
        <w:ind w:left="0" w:right="0" w:firstLine="709"/>
      </w:pPr>
      <w:r>
        <w:t xml:space="preserve">Радикальный механизм реакций замещения. Избирательность взаимодействия галогенов с </w:t>
      </w:r>
      <w:proofErr w:type="spellStart"/>
      <w:r>
        <w:t>алканами</w:t>
      </w:r>
      <w:proofErr w:type="spellEnd"/>
      <w:r>
        <w:t xml:space="preserve">. Применение предельных углеводородов. Метан. Получение </w:t>
      </w:r>
      <w:proofErr w:type="gramStart"/>
      <w:r>
        <w:t>синтез-газа</w:t>
      </w:r>
      <w:proofErr w:type="gramEnd"/>
      <w:r>
        <w:t xml:space="preserve"> и водорода из метана. </w:t>
      </w:r>
    </w:p>
    <w:p w:rsidR="006927EB" w:rsidRDefault="00FA05A2" w:rsidP="00FA49D5">
      <w:pPr>
        <w:pStyle w:val="3"/>
        <w:spacing w:after="168"/>
        <w:ind w:left="0" w:firstLine="709"/>
      </w:pPr>
      <w:r>
        <w:t xml:space="preserve">3.3. Галогенопроизводные </w:t>
      </w:r>
      <w:proofErr w:type="spellStart"/>
      <w:r>
        <w:t>алканов</w:t>
      </w:r>
      <w:proofErr w:type="spellEnd"/>
      <w:r>
        <w:rPr>
          <w:b w:val="0"/>
        </w:rPr>
        <w:t xml:space="preserve"> </w:t>
      </w:r>
    </w:p>
    <w:p w:rsidR="006927EB" w:rsidRDefault="00FA05A2" w:rsidP="00FA49D5">
      <w:pPr>
        <w:spacing w:after="136"/>
        <w:ind w:left="0" w:right="0" w:firstLine="709"/>
      </w:pPr>
      <w:r>
        <w:t xml:space="preserve">Химические </w:t>
      </w:r>
      <w:r>
        <w:tab/>
        <w:t xml:space="preserve">свойства </w:t>
      </w:r>
      <w:r>
        <w:tab/>
      </w:r>
      <w:proofErr w:type="gramStart"/>
      <w:r>
        <w:t>галогенопроизводных</w:t>
      </w:r>
      <w:proofErr w:type="gramEnd"/>
      <w:r>
        <w:t xml:space="preserve"> </w:t>
      </w:r>
      <w:r>
        <w:tab/>
      </w:r>
      <w:proofErr w:type="spellStart"/>
      <w:r>
        <w:t>алканов</w:t>
      </w:r>
      <w:proofErr w:type="spellEnd"/>
      <w:r>
        <w:t xml:space="preserve">: </w:t>
      </w:r>
      <w:r>
        <w:tab/>
        <w:t xml:space="preserve">взаимодействие галогенопроизводных </w:t>
      </w:r>
      <w:proofErr w:type="spellStart"/>
      <w:r>
        <w:t>алканов</w:t>
      </w:r>
      <w:proofErr w:type="spellEnd"/>
      <w:r>
        <w:t xml:space="preserve"> с металлами (реакция </w:t>
      </w:r>
      <w:proofErr w:type="spellStart"/>
      <w:r>
        <w:t>Вюрца</w:t>
      </w:r>
      <w:proofErr w:type="spellEnd"/>
      <w:r>
        <w:t xml:space="preserve">). </w:t>
      </w:r>
    </w:p>
    <w:p w:rsidR="006927EB" w:rsidRDefault="00FA05A2" w:rsidP="00FA49D5">
      <w:pPr>
        <w:pStyle w:val="3"/>
        <w:spacing w:after="212"/>
        <w:ind w:left="0" w:firstLine="709"/>
      </w:pPr>
      <w:r>
        <w:lastRenderedPageBreak/>
        <w:t xml:space="preserve">3.4. </w:t>
      </w:r>
      <w:proofErr w:type="spellStart"/>
      <w:r>
        <w:t>Алкены</w:t>
      </w:r>
      <w:proofErr w:type="spellEnd"/>
      <w:r>
        <w:t xml:space="preserve"> </w:t>
      </w:r>
    </w:p>
    <w:p w:rsidR="006927EB" w:rsidRDefault="00FA05A2" w:rsidP="00FA49D5">
      <w:pPr>
        <w:spacing w:after="141"/>
        <w:ind w:left="0" w:right="0" w:firstLine="709"/>
      </w:pPr>
      <w:proofErr w:type="spellStart"/>
      <w:r>
        <w:t>Этен</w:t>
      </w:r>
      <w:proofErr w:type="spellEnd"/>
      <w:r>
        <w:t xml:space="preserve"> (этилен), его структурная формула, двойная  связь, </w:t>
      </w:r>
      <w:r>
        <w:rPr>
          <w:rFonts w:ascii="Segoe UI Symbol" w:eastAsia="Segoe UI Symbol" w:hAnsi="Segoe UI Symbol" w:cs="Segoe UI Symbol"/>
          <w:sz w:val="30"/>
        </w:rPr>
        <w:t></w:t>
      </w:r>
      <w:r>
        <w:t xml:space="preserve">- и </w:t>
      </w:r>
      <w:proofErr w:type="gramStart"/>
      <w:r>
        <w:rPr>
          <w:rFonts w:ascii="Segoe UI Symbol" w:eastAsia="Segoe UI Symbol" w:hAnsi="Segoe UI Symbol" w:cs="Segoe UI Symbol"/>
          <w:sz w:val="30"/>
        </w:rPr>
        <w:t></w:t>
      </w:r>
      <w:r>
        <w:t>-</w:t>
      </w:r>
      <w:proofErr w:type="gramEnd"/>
      <w:r>
        <w:t xml:space="preserve">связи, </w:t>
      </w:r>
      <w:r>
        <w:rPr>
          <w:i/>
        </w:rPr>
        <w:t>sp</w:t>
      </w:r>
      <w:r>
        <w:rPr>
          <w:vertAlign w:val="superscript"/>
        </w:rPr>
        <w:t>2</w:t>
      </w:r>
      <w:r>
        <w:t xml:space="preserve">- гибридизация. Гомологический ряд этилена. Физические свойства. Изомерия: изомерия цепи, изомерия положения двойной связи, </w:t>
      </w:r>
      <w:proofErr w:type="spellStart"/>
      <w:r>
        <w:rPr>
          <w:i/>
        </w:rPr>
        <w:t>ци</w:t>
      </w:r>
      <w:proofErr w:type="gramStart"/>
      <w:r>
        <w:rPr>
          <w:i/>
        </w:rPr>
        <w:t>с</w:t>
      </w:r>
      <w:proofErr w:type="spellEnd"/>
      <w:r>
        <w:t>-</w:t>
      </w:r>
      <w:proofErr w:type="gramEnd"/>
      <w:r>
        <w:t xml:space="preserve">, </w:t>
      </w:r>
      <w:r>
        <w:rPr>
          <w:i/>
        </w:rPr>
        <w:t>транс</w:t>
      </w:r>
      <w:r>
        <w:t xml:space="preserve">-изомерия. Номенклатура </w:t>
      </w:r>
      <w:proofErr w:type="spellStart"/>
      <w:r>
        <w:t>алкенов</w:t>
      </w:r>
      <w:proofErr w:type="spellEnd"/>
      <w:r>
        <w:t xml:space="preserve">. Химические свойства </w:t>
      </w:r>
      <w:proofErr w:type="spellStart"/>
      <w:r>
        <w:t>алкенов</w:t>
      </w:r>
      <w:proofErr w:type="spellEnd"/>
      <w:r>
        <w:t xml:space="preserve">. Наиболее характерные реакции этиленовых углеводородов - реакции </w:t>
      </w:r>
      <w:proofErr w:type="spellStart"/>
      <w:r>
        <w:t>электрофильного</w:t>
      </w:r>
      <w:proofErr w:type="spellEnd"/>
      <w:r>
        <w:t xml:space="preserve"> присоединения: галогенирование, присоединение </w:t>
      </w:r>
      <w:proofErr w:type="spellStart"/>
      <w:r>
        <w:t>галогеноводородов</w:t>
      </w:r>
      <w:proofErr w:type="spellEnd"/>
      <w:r>
        <w:t xml:space="preserve">, присоединение серной кислоты, гидратация. Механизм реакций. Правило Марковникова. Реакции полимеризации. </w:t>
      </w:r>
      <w:proofErr w:type="gramStart"/>
      <w:r>
        <w:t>Реакции окисления (окислители: кислород, перманганат калия в щелочной и кислой средах, азотная кислота).</w:t>
      </w:r>
      <w:proofErr w:type="gramEnd"/>
      <w:r>
        <w:t xml:space="preserve"> Получение </w:t>
      </w:r>
      <w:proofErr w:type="spellStart"/>
      <w:r>
        <w:t>алкенов</w:t>
      </w:r>
      <w:proofErr w:type="spellEnd"/>
      <w:r>
        <w:t xml:space="preserve">: дегидрирование </w:t>
      </w:r>
      <w:proofErr w:type="spellStart"/>
      <w:r>
        <w:t>алканов</w:t>
      </w:r>
      <w:proofErr w:type="spellEnd"/>
      <w:r>
        <w:t xml:space="preserve">, дегидратация спиртов, </w:t>
      </w:r>
      <w:proofErr w:type="spellStart"/>
      <w:r>
        <w:t>дегидрогалогенирование</w:t>
      </w:r>
      <w:proofErr w:type="spellEnd"/>
      <w:r>
        <w:t xml:space="preserve"> </w:t>
      </w:r>
      <w:proofErr w:type="spellStart"/>
      <w:r>
        <w:t>алкилгалогенидов</w:t>
      </w:r>
      <w:proofErr w:type="spellEnd"/>
      <w:r>
        <w:t xml:space="preserve">, </w:t>
      </w:r>
      <w:proofErr w:type="spellStart"/>
      <w:r>
        <w:t>дегалогенирование</w:t>
      </w:r>
      <w:proofErr w:type="spellEnd"/>
      <w:r>
        <w:t xml:space="preserve"> </w:t>
      </w:r>
      <w:proofErr w:type="spellStart"/>
      <w:r>
        <w:t>дигалогеналканов</w:t>
      </w:r>
      <w:proofErr w:type="spellEnd"/>
      <w:r>
        <w:t xml:space="preserve">, гидрирование </w:t>
      </w:r>
      <w:proofErr w:type="spellStart"/>
      <w:r>
        <w:t>алкинов</w:t>
      </w:r>
      <w:proofErr w:type="spellEnd"/>
      <w:r>
        <w:t xml:space="preserve">. </w:t>
      </w:r>
    </w:p>
    <w:p w:rsidR="006927EB" w:rsidRDefault="00FA05A2" w:rsidP="00FA49D5">
      <w:pPr>
        <w:pStyle w:val="3"/>
        <w:spacing w:after="188"/>
        <w:ind w:left="0" w:firstLine="709"/>
      </w:pPr>
      <w:r>
        <w:t xml:space="preserve">3.5. </w:t>
      </w:r>
      <w:proofErr w:type="spellStart"/>
      <w:r>
        <w:t>Алкадиены</w:t>
      </w:r>
      <w:proofErr w:type="spellEnd"/>
      <w:r>
        <w:t xml:space="preserve"> </w:t>
      </w:r>
    </w:p>
    <w:p w:rsidR="006927EB" w:rsidRDefault="00FA05A2" w:rsidP="00FA49D5">
      <w:pPr>
        <w:spacing w:after="111"/>
        <w:ind w:left="0" w:right="0" w:firstLine="709"/>
      </w:pPr>
      <w:r>
        <w:t xml:space="preserve">Химическое и электронное </w:t>
      </w:r>
      <w:proofErr w:type="spellStart"/>
      <w:proofErr w:type="gramStart"/>
      <w:r>
        <w:t>c</w:t>
      </w:r>
      <w:proofErr w:type="gramEnd"/>
      <w:r>
        <w:t>троение</w:t>
      </w:r>
      <w:proofErr w:type="spellEnd"/>
      <w:r>
        <w:t xml:space="preserve"> </w:t>
      </w:r>
      <w:proofErr w:type="spellStart"/>
      <w:r>
        <w:t>алкадиенов</w:t>
      </w:r>
      <w:proofErr w:type="spellEnd"/>
      <w:r>
        <w:t xml:space="preserve"> с сопряженными связями. Номенклатура и изомерия </w:t>
      </w:r>
      <w:proofErr w:type="spellStart"/>
      <w:r>
        <w:t>алкадиенов</w:t>
      </w:r>
      <w:proofErr w:type="spellEnd"/>
      <w:r>
        <w:t xml:space="preserve">. Химические свойства: присоединение галогенов, </w:t>
      </w:r>
      <w:proofErr w:type="spellStart"/>
      <w:r>
        <w:t>галогеноводородов</w:t>
      </w:r>
      <w:proofErr w:type="spellEnd"/>
      <w:r>
        <w:t xml:space="preserve">, водорода. Полимеризация. Особенности </w:t>
      </w:r>
      <w:proofErr w:type="spellStart"/>
      <w:r>
        <w:t>электрофильного</w:t>
      </w:r>
      <w:proofErr w:type="spellEnd"/>
      <w:r>
        <w:t xml:space="preserve"> присоединения к системам с сопряжёнными двойными связями. Получение 1,3бутадиена: из этанола (метод С.В. Лебедева), из бутана и бутенов. Получение изопрена. Природный каучук, его строение и свойства. Синтетический каучук. </w:t>
      </w:r>
    </w:p>
    <w:p w:rsidR="006927EB" w:rsidRDefault="00FA05A2" w:rsidP="00FA49D5">
      <w:pPr>
        <w:pStyle w:val="3"/>
        <w:spacing w:after="188"/>
        <w:ind w:left="0" w:firstLine="709"/>
      </w:pPr>
      <w:r>
        <w:t xml:space="preserve">3.6. </w:t>
      </w:r>
      <w:proofErr w:type="spellStart"/>
      <w:r>
        <w:t>Циклоалканы</w:t>
      </w:r>
      <w:proofErr w:type="spellEnd"/>
      <w:r>
        <w:rPr>
          <w:b w:val="0"/>
          <w:i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Строение, гомологический ряд, номенклатура, изомерия. Нахождение в природе.  </w:t>
      </w:r>
    </w:p>
    <w:p w:rsidR="006927EB" w:rsidRDefault="00FA05A2" w:rsidP="00FA49D5">
      <w:pPr>
        <w:ind w:left="0" w:right="0" w:firstLine="709"/>
      </w:pPr>
      <w:r>
        <w:t xml:space="preserve">Химические свойства: наиболее характерные для трёх- и четырёхчленных циклов реакции присоединения; галогенирование, присоединение </w:t>
      </w:r>
      <w:proofErr w:type="spellStart"/>
      <w:r>
        <w:t>галогеноводородов</w:t>
      </w:r>
      <w:proofErr w:type="spellEnd"/>
      <w:r>
        <w:t>,</w:t>
      </w:r>
      <w:r>
        <w:rPr>
          <w:b/>
        </w:rPr>
        <w:t xml:space="preserve"> </w:t>
      </w:r>
      <w:r>
        <w:t xml:space="preserve">гидратация, гидрирование. Наиболее характерные реакции замещения (радикального) для </w:t>
      </w:r>
      <w:proofErr w:type="spellStart"/>
      <w:proofErr w:type="gramStart"/>
      <w:r>
        <w:t>y</w:t>
      </w:r>
      <w:proofErr w:type="gramEnd"/>
      <w:r>
        <w:t>глеводородов</w:t>
      </w:r>
      <w:proofErr w:type="spellEnd"/>
      <w:r>
        <w:t xml:space="preserve">, содержащих циклы с пятью и более атомами углеводорода: </w:t>
      </w:r>
    </w:p>
    <w:p w:rsidR="006927EB" w:rsidRDefault="00FA05A2" w:rsidP="00FA49D5">
      <w:pPr>
        <w:spacing w:after="150"/>
        <w:ind w:left="0" w:right="0" w:firstLine="709"/>
      </w:pPr>
      <w:r>
        <w:t>галогенирование, нитрование.</w:t>
      </w:r>
      <w:r>
        <w:rPr>
          <w:b/>
        </w:rPr>
        <w:t xml:space="preserve"> </w:t>
      </w:r>
    </w:p>
    <w:p w:rsidR="006927EB" w:rsidRDefault="00FA05A2" w:rsidP="00FA49D5">
      <w:pPr>
        <w:spacing w:line="396" w:lineRule="auto"/>
        <w:ind w:left="0" w:right="1171" w:firstLine="709"/>
      </w:pPr>
      <w:r>
        <w:rPr>
          <w:b/>
        </w:rPr>
        <w:t xml:space="preserve">3.7. </w:t>
      </w:r>
      <w:proofErr w:type="spellStart"/>
      <w:r>
        <w:rPr>
          <w:b/>
        </w:rPr>
        <w:t>Алкины</w:t>
      </w:r>
      <w:proofErr w:type="spellEnd"/>
      <w:r>
        <w:t xml:space="preserve"> </w:t>
      </w:r>
      <w:proofErr w:type="spellStart"/>
      <w:r>
        <w:t>Этин</w:t>
      </w:r>
      <w:proofErr w:type="spellEnd"/>
      <w:r>
        <w:t xml:space="preserve"> (ацетилен), его структурная формула, тройная связь, </w:t>
      </w:r>
      <w:proofErr w:type="spellStart"/>
      <w:r>
        <w:rPr>
          <w:i/>
        </w:rPr>
        <w:t>sp</w:t>
      </w:r>
      <w:proofErr w:type="spellEnd"/>
      <w:r>
        <w:t xml:space="preserve">- гибридизация. </w:t>
      </w:r>
    </w:p>
    <w:p w:rsidR="006927EB" w:rsidRDefault="00FA05A2" w:rsidP="00FA49D5">
      <w:pPr>
        <w:spacing w:after="144"/>
        <w:ind w:left="0" w:right="0" w:firstLine="709"/>
      </w:pPr>
      <w:r>
        <w:lastRenderedPageBreak/>
        <w:t xml:space="preserve">Гомологический ряд </w:t>
      </w:r>
      <w:proofErr w:type="spellStart"/>
      <w:r>
        <w:t>этина</w:t>
      </w:r>
      <w:proofErr w:type="spellEnd"/>
      <w:r>
        <w:t xml:space="preserve">. Физические свойства. Изомерия: изомерия цепи, изомерия положения тройной связи. Номенклатура </w:t>
      </w:r>
      <w:proofErr w:type="spellStart"/>
      <w:r>
        <w:t>алкинов</w:t>
      </w:r>
      <w:proofErr w:type="spellEnd"/>
      <w:r>
        <w:t xml:space="preserve">. Химические свойства </w:t>
      </w:r>
      <w:proofErr w:type="spellStart"/>
      <w:r>
        <w:t>алкинов</w:t>
      </w:r>
      <w:proofErr w:type="spellEnd"/>
      <w:r>
        <w:t xml:space="preserve">. Реакции </w:t>
      </w:r>
      <w:proofErr w:type="spellStart"/>
      <w:r>
        <w:t>электрофильного</w:t>
      </w:r>
      <w:proofErr w:type="spellEnd"/>
      <w:r>
        <w:t xml:space="preserve"> присоединения: галогенирование, присоединение водорода, </w:t>
      </w:r>
      <w:proofErr w:type="spellStart"/>
      <w:r>
        <w:t>галогеноводородов</w:t>
      </w:r>
      <w:proofErr w:type="spellEnd"/>
      <w:r>
        <w:t xml:space="preserve">, гидратация. Реакции полимеризации (образование бензола, винилацетилена). Реакции замещения, кислотный характер атома водорода у </w:t>
      </w:r>
      <w:proofErr w:type="spellStart"/>
      <w:proofErr w:type="gramStart"/>
      <w:r>
        <w:rPr>
          <w:i/>
        </w:rPr>
        <w:t>sp</w:t>
      </w:r>
      <w:proofErr w:type="gramEnd"/>
      <w:r>
        <w:t>гибридизованного</w:t>
      </w:r>
      <w:proofErr w:type="spellEnd"/>
      <w:r>
        <w:t xml:space="preserve"> атома углерода. Реакции окисления (окислители: кислород, перманганат калия). Получение </w:t>
      </w:r>
      <w:proofErr w:type="spellStart"/>
      <w:r>
        <w:t>алкинов</w:t>
      </w:r>
      <w:proofErr w:type="spellEnd"/>
      <w:r>
        <w:t xml:space="preserve">: термическое разложение (крекинг) углеводородов, разложение карбида кальция водой или кислотой, </w:t>
      </w:r>
      <w:proofErr w:type="spellStart"/>
      <w:r>
        <w:t>дегидрогалогенирование</w:t>
      </w:r>
      <w:proofErr w:type="spellEnd"/>
      <w:r>
        <w:t xml:space="preserve"> соответствующих </w:t>
      </w:r>
      <w:proofErr w:type="spellStart"/>
      <w:r>
        <w:t>галогензамещенных</w:t>
      </w:r>
      <w:proofErr w:type="spellEnd"/>
      <w:r>
        <w:t xml:space="preserve"> соединений, </w:t>
      </w:r>
      <w:proofErr w:type="spellStart"/>
      <w:r>
        <w:t>дегалогенирование</w:t>
      </w:r>
      <w:proofErr w:type="spellEnd"/>
      <w:r>
        <w:t xml:space="preserve"> </w:t>
      </w:r>
      <w:proofErr w:type="spellStart"/>
      <w:r>
        <w:t>полигалогензамещенных</w:t>
      </w:r>
      <w:proofErr w:type="spellEnd"/>
      <w:r>
        <w:t xml:space="preserve"> соединений. </w:t>
      </w:r>
    </w:p>
    <w:p w:rsidR="006927EB" w:rsidRDefault="00FA05A2" w:rsidP="00FA49D5">
      <w:pPr>
        <w:ind w:left="0" w:right="0" w:firstLine="709"/>
      </w:pPr>
      <w:r>
        <w:rPr>
          <w:b/>
        </w:rPr>
        <w:t>3.8. Ароматические углеводороды. Арены</w:t>
      </w:r>
      <w:r>
        <w:t xml:space="preserve"> Химическое и электронное строение молекулы бензола. Бензол - циклическая сопряженная система. Энергия сопряжения. Гомологический ряд бензола, номенклатура, изомерия. Химические свойства бензола: Реакции </w:t>
      </w:r>
      <w:proofErr w:type="spellStart"/>
      <w:r>
        <w:t>электрофильного</w:t>
      </w:r>
      <w:proofErr w:type="spellEnd"/>
      <w:r>
        <w:t xml:space="preserve"> замещения (нитрование, сульфирование, галогенирование, </w:t>
      </w:r>
      <w:proofErr w:type="spellStart"/>
      <w:r>
        <w:t>алкилирование</w:t>
      </w:r>
      <w:proofErr w:type="spellEnd"/>
      <w:r>
        <w:t xml:space="preserve"> - </w:t>
      </w:r>
      <w:proofErr w:type="spellStart"/>
      <w:r>
        <w:t>галогеноалканами</w:t>
      </w:r>
      <w:proofErr w:type="spellEnd"/>
      <w:r>
        <w:t xml:space="preserve">, </w:t>
      </w:r>
      <w:proofErr w:type="spellStart"/>
      <w:r>
        <w:t>алкенами</w:t>
      </w:r>
      <w:proofErr w:type="spellEnd"/>
      <w:r>
        <w:t xml:space="preserve">; </w:t>
      </w:r>
      <w:proofErr w:type="spellStart"/>
      <w:r>
        <w:t>ацилирование</w:t>
      </w:r>
      <w:proofErr w:type="spellEnd"/>
      <w:r>
        <w:t xml:space="preserve">). Реакции присоединения (водорода, галогенов). Механизм реакции </w:t>
      </w:r>
      <w:proofErr w:type="spellStart"/>
      <w:r>
        <w:t>электрофильного</w:t>
      </w:r>
      <w:proofErr w:type="spellEnd"/>
      <w:r>
        <w:t xml:space="preserve"> замещения. Химические свойства гомологов бензола. Понятие о взаимном влиянии атомов в ароматических углеводородах. Правила ориентации в </w:t>
      </w:r>
      <w:proofErr w:type="spellStart"/>
      <w:r>
        <w:t>бензольном</w:t>
      </w:r>
      <w:proofErr w:type="spellEnd"/>
      <w:r>
        <w:t xml:space="preserve"> кольце. Реакции окисления. Стирол - одно из важнейших производных бензола.  </w:t>
      </w:r>
    </w:p>
    <w:p w:rsidR="006927EB" w:rsidRDefault="00FA05A2" w:rsidP="00FA49D5">
      <w:pPr>
        <w:spacing w:after="184"/>
        <w:ind w:left="0" w:right="0" w:firstLine="709"/>
      </w:pPr>
      <w:r>
        <w:t xml:space="preserve">Получение ароматических углеводородов: из нефти и продуктов её переработки, из каменноугольной смолы, </w:t>
      </w:r>
      <w:proofErr w:type="spellStart"/>
      <w:r>
        <w:t>дегидроциклизация</w:t>
      </w:r>
      <w:proofErr w:type="spellEnd"/>
      <w:r>
        <w:t xml:space="preserve">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алкилирование</w:t>
      </w:r>
      <w:proofErr w:type="spellEnd"/>
      <w:r>
        <w:t xml:space="preserve"> с галогенопроизводными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алкенами</w:t>
      </w:r>
      <w:proofErr w:type="spellEnd"/>
      <w:r>
        <w:t xml:space="preserve"> и спиртами. Применение ароматических углеводородов. Взаимосвязь насыщенных, ненасыщенных и ароматических углеводородов. </w:t>
      </w:r>
    </w:p>
    <w:p w:rsidR="006927EB" w:rsidRDefault="00FA05A2" w:rsidP="00FA49D5">
      <w:pPr>
        <w:pStyle w:val="3"/>
        <w:spacing w:after="189"/>
        <w:ind w:left="0" w:firstLine="709"/>
      </w:pPr>
      <w:r>
        <w:t>3.9. Природные источники углеводородов и их переработка</w:t>
      </w:r>
      <w:r>
        <w:rPr>
          <w:b w:val="0"/>
        </w:rPr>
        <w:t xml:space="preserve"> </w:t>
      </w:r>
    </w:p>
    <w:p w:rsidR="006927EB" w:rsidRDefault="00FA05A2" w:rsidP="00FA49D5">
      <w:pPr>
        <w:spacing w:after="141"/>
        <w:ind w:left="0" w:right="0" w:firstLine="709"/>
      </w:pPr>
      <w:r>
        <w:t xml:space="preserve">Природные источники углеводородов: нефть, природный и попутный нефтяной газы, уголь. Нефть, состав и свойства. Переработка нефти: перегонка нефти, термический и каталитический крекинг. </w:t>
      </w:r>
    </w:p>
    <w:p w:rsidR="006927EB" w:rsidRDefault="00FA05A2" w:rsidP="00FA49D5">
      <w:pPr>
        <w:pStyle w:val="3"/>
        <w:spacing w:after="188"/>
        <w:ind w:left="0" w:firstLine="709"/>
      </w:pPr>
      <w:r>
        <w:lastRenderedPageBreak/>
        <w:t>3.10. Спирты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Насыщенные одноатомные спирты. Строение насыщенных одноатомных спиртов. Функциональная группа, ее электронное строение. Первичные, вторичные и третичные спирты. Номенклатура спиртов и изомерия. </w:t>
      </w:r>
    </w:p>
    <w:p w:rsidR="006927EB" w:rsidRDefault="00FA05A2" w:rsidP="00FA49D5">
      <w:pPr>
        <w:ind w:left="0" w:right="0" w:firstLine="709"/>
      </w:pPr>
      <w:r>
        <w:t xml:space="preserve">Водородная связь и ее влияние на свойства спиртов. Химические свойства спиртов. </w:t>
      </w:r>
    </w:p>
    <w:p w:rsidR="006927EB" w:rsidRDefault="00FA05A2" w:rsidP="00FA49D5">
      <w:pPr>
        <w:spacing w:after="30" w:line="291" w:lineRule="auto"/>
        <w:ind w:left="0" w:right="-10" w:firstLine="709"/>
        <w:jc w:val="left"/>
      </w:pPr>
      <w:r>
        <w:t xml:space="preserve">Реакции, протекающие с разрывом связи </w:t>
      </w:r>
      <w:proofErr w:type="gramStart"/>
      <w:r>
        <w:t>О-Н</w:t>
      </w:r>
      <w:proofErr w:type="gramEnd"/>
      <w:r>
        <w:t xml:space="preserve">: образование </w:t>
      </w:r>
      <w:proofErr w:type="spellStart"/>
      <w:r>
        <w:t>алкоксидов</w:t>
      </w:r>
      <w:proofErr w:type="spellEnd"/>
      <w:r>
        <w:t xml:space="preserve"> металлов (кислотные свойства), образование сложных эфиров, образование </w:t>
      </w:r>
      <w:proofErr w:type="spellStart"/>
      <w:r>
        <w:t>полуацеталей</w:t>
      </w:r>
      <w:proofErr w:type="spellEnd"/>
      <w:r>
        <w:t xml:space="preserve"> и </w:t>
      </w:r>
      <w:proofErr w:type="spellStart"/>
      <w:r>
        <w:t>ацеталей</w:t>
      </w:r>
      <w:proofErr w:type="spellEnd"/>
      <w:r>
        <w:t xml:space="preserve">. </w:t>
      </w:r>
    </w:p>
    <w:p w:rsidR="006927EB" w:rsidRDefault="00FA05A2" w:rsidP="00FA49D5">
      <w:pPr>
        <w:ind w:left="0" w:right="0" w:firstLine="709"/>
      </w:pPr>
      <w:r>
        <w:t xml:space="preserve">Реакции, протекающие с разрывом связи </w:t>
      </w:r>
      <w:proofErr w:type="gramStart"/>
      <w:r>
        <w:t>С-ОН</w:t>
      </w:r>
      <w:proofErr w:type="gramEnd"/>
      <w:r>
        <w:t xml:space="preserve">: замещение гидроксильной группы на галоген, дегидратация внутримолекулярная (образование ненасыщенных соединений) и межмолекулярная (образование простых эфиров). Реакции окисления и восстановления.  </w:t>
      </w:r>
    </w:p>
    <w:p w:rsidR="006927EB" w:rsidRDefault="00FA05A2" w:rsidP="00FA49D5">
      <w:pPr>
        <w:ind w:left="0" w:right="0" w:firstLine="709"/>
      </w:pPr>
      <w:r>
        <w:t xml:space="preserve">Механизм реакции нуклеофильного замещения.  </w:t>
      </w:r>
    </w:p>
    <w:p w:rsidR="006927EB" w:rsidRDefault="00FA05A2" w:rsidP="00FA49D5">
      <w:pPr>
        <w:ind w:left="0" w:right="0" w:firstLine="709"/>
      </w:pPr>
      <w:r>
        <w:t xml:space="preserve">Получение спиртов: гидратация </w:t>
      </w:r>
      <w:proofErr w:type="spellStart"/>
      <w:r>
        <w:t>алкенов</w:t>
      </w:r>
      <w:proofErr w:type="spellEnd"/>
      <w:r>
        <w:t xml:space="preserve">, брожение углеводов, восстановление альдегидов и кетонов, гидролиз галогенопроизводных, гидролиз сложных эфиров, получение из оксида углерода (II) и водорода. </w:t>
      </w:r>
    </w:p>
    <w:p w:rsidR="006927EB" w:rsidRDefault="00FA05A2" w:rsidP="00FA49D5">
      <w:pPr>
        <w:spacing w:after="142"/>
        <w:ind w:left="0" w:right="0" w:firstLine="709"/>
      </w:pPr>
      <w:r>
        <w:t>Многоатомные спирты. Строение многоатомных спиртов. Номенклатура и изомерия. Химические свойства и получение этиленгликоля и глицерина. Сравнительная характеристика химических свойств одноатомных и многоатомных спиртов (кислотные свойства). Применение спиртов.</w:t>
      </w:r>
      <w:r>
        <w:rPr>
          <w:b/>
        </w:rPr>
        <w:t xml:space="preserve"> </w:t>
      </w:r>
      <w:r>
        <w:t xml:space="preserve"> </w:t>
      </w:r>
    </w:p>
    <w:p w:rsidR="006927EB" w:rsidRDefault="00FA05A2" w:rsidP="00FA49D5">
      <w:pPr>
        <w:pStyle w:val="3"/>
        <w:ind w:left="0" w:firstLine="709"/>
      </w:pPr>
      <w:r>
        <w:t>3.11. Фенолы</w:t>
      </w:r>
      <w:r>
        <w:rPr>
          <w:b w:val="0"/>
        </w:rPr>
        <w:t xml:space="preserve"> </w:t>
      </w:r>
    </w:p>
    <w:p w:rsidR="006927EB" w:rsidRDefault="00FA05A2" w:rsidP="00FA49D5">
      <w:pPr>
        <w:spacing w:after="143"/>
        <w:ind w:left="0" w:right="0" w:firstLine="709"/>
      </w:pPr>
      <w:r>
        <w:t xml:space="preserve">Фенолы. Строение фенолов. Номенклатура и изомерия. Химические свойства фенола: кислотные свойства, реакции </w:t>
      </w:r>
      <w:proofErr w:type="spellStart"/>
      <w:r>
        <w:t>электрофильного</w:t>
      </w:r>
      <w:proofErr w:type="spellEnd"/>
      <w:r>
        <w:t xml:space="preserve"> замещения в </w:t>
      </w:r>
      <w:proofErr w:type="spellStart"/>
      <w:r>
        <w:t>бензольном</w:t>
      </w:r>
      <w:proofErr w:type="spellEnd"/>
      <w:r>
        <w:t xml:space="preserve"> кольце (нитрование, сульфирование, действие бромной воды), реакции восстановления. Взаимное влияние атомов в молекуле фенола. Получение и применение фенола. </w:t>
      </w:r>
    </w:p>
    <w:p w:rsidR="006927EB" w:rsidRDefault="00FA05A2" w:rsidP="00FA49D5">
      <w:pPr>
        <w:pStyle w:val="3"/>
        <w:ind w:left="0" w:firstLine="709"/>
      </w:pPr>
      <w:r>
        <w:t>3.12. Альдегиды и кетоны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Строение альдегидов и кетонов. Карбонильная группа, её строение. Номенклатура и изомерия альдегидов и кетонов. Физические свойства. </w:t>
      </w:r>
    </w:p>
    <w:p w:rsidR="006927EB" w:rsidRDefault="00FA05A2" w:rsidP="00FA49D5">
      <w:pPr>
        <w:spacing w:after="91"/>
        <w:ind w:left="0" w:right="0" w:firstLine="709"/>
      </w:pPr>
      <w:r>
        <w:t xml:space="preserve">Химические свойства: реакции окисления и восстановления, реакции присоединения спиртов (образование </w:t>
      </w:r>
      <w:proofErr w:type="spellStart"/>
      <w:r>
        <w:t>ацеталей</w:t>
      </w:r>
      <w:proofErr w:type="spellEnd"/>
      <w:r>
        <w:t xml:space="preserve">), галогенирование. Получение альдегидов и кетонов: окисление спиртов, гидратация </w:t>
      </w:r>
      <w:proofErr w:type="spellStart"/>
      <w:r>
        <w:t>алкинов</w:t>
      </w:r>
      <w:proofErr w:type="spellEnd"/>
      <w:r>
        <w:t xml:space="preserve">, разложение солей </w:t>
      </w:r>
      <w:r>
        <w:lastRenderedPageBreak/>
        <w:t xml:space="preserve">органических кислот, окисление </w:t>
      </w:r>
      <w:proofErr w:type="spellStart"/>
      <w:r>
        <w:t>алканов</w:t>
      </w:r>
      <w:proofErr w:type="spellEnd"/>
      <w:r>
        <w:t xml:space="preserve">, окисление этилена (получение </w:t>
      </w:r>
      <w:proofErr w:type="spellStart"/>
      <w:r>
        <w:t>этаналя</w:t>
      </w:r>
      <w:proofErr w:type="spellEnd"/>
      <w:r>
        <w:t xml:space="preserve">). Применение </w:t>
      </w:r>
      <w:proofErr w:type="spellStart"/>
      <w:r>
        <w:t>метаналя</w:t>
      </w:r>
      <w:proofErr w:type="spellEnd"/>
      <w:r>
        <w:t xml:space="preserve"> и </w:t>
      </w:r>
      <w:proofErr w:type="spellStart"/>
      <w:r>
        <w:t>этаналя</w:t>
      </w:r>
      <w:proofErr w:type="spellEnd"/>
      <w:r>
        <w:t xml:space="preserve">. Генетическая связь альдегидов и кетонов с другими классами органических соединений </w:t>
      </w:r>
    </w:p>
    <w:p w:rsidR="006927EB" w:rsidRDefault="00FA05A2" w:rsidP="00FA49D5">
      <w:pPr>
        <w:pStyle w:val="3"/>
        <w:spacing w:after="189"/>
        <w:ind w:left="0" w:firstLine="709"/>
      </w:pPr>
      <w:r>
        <w:t xml:space="preserve">3.13. Карбоновые кислоты </w:t>
      </w:r>
    </w:p>
    <w:p w:rsidR="006927EB" w:rsidRDefault="00FA05A2" w:rsidP="00FA49D5">
      <w:pPr>
        <w:ind w:left="0" w:right="0" w:firstLine="709"/>
      </w:pPr>
      <w:r>
        <w:t xml:space="preserve">Классификация карбоновых кислот. Насыщенные одноосновные и ароматические карбоновые кислоты. Номенклатура. Гомологический ряд насыщенных одноосновных карбоновых кислот. Отдельные представители предельных одноосновных и ароматических кислот - муравьиная, уксусная, пальмитиновая, стеариновая, бензойная кислоты. Щавелевая кислота как представитель двухосновных карбоновых кислот. Изомерия. </w:t>
      </w:r>
      <w:r>
        <w:rPr>
          <w:b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Одноосновные ненасыщенные карбоновые кислоты. Номенклатура и изомерия. Отдельные представители одноосновных насыщенных карбоновых кислот - акриловая, олеиновая, </w:t>
      </w:r>
      <w:proofErr w:type="spellStart"/>
      <w:r>
        <w:t>линолевая</w:t>
      </w:r>
      <w:proofErr w:type="spellEnd"/>
      <w:r>
        <w:t xml:space="preserve">, линоленовая кислоты. Физические свойства карбоновых кислот. Карбоксильная группа, её строение. Взаимное влияние карбоксильной группы и углеводородного радикала. Химические свойства карбоновых кислот. </w:t>
      </w:r>
    </w:p>
    <w:p w:rsidR="006927EB" w:rsidRDefault="00FA05A2" w:rsidP="00FA49D5">
      <w:pPr>
        <w:ind w:left="0" w:right="0" w:firstLine="709"/>
      </w:pPr>
      <w:proofErr w:type="gramStart"/>
      <w:r>
        <w:t>Свойства, обусловленные карбоксильной группой: электролитическая диссоциация, взаимодействие с металлами, основными и амфотерными оксидами, основаниями, солями, образование ангидридов, взаимодействие со спиртами, аммиаком, реакции окисления и восстановления.</w:t>
      </w:r>
      <w:proofErr w:type="gramEnd"/>
      <w:r>
        <w:t xml:space="preserve"> Свойства, обусловленные углеводородным радикалом: реакции замещения, присоединения, окисления и восстановления. </w:t>
      </w:r>
    </w:p>
    <w:p w:rsidR="006927EB" w:rsidRDefault="00FA05A2" w:rsidP="00FA49D5">
      <w:pPr>
        <w:ind w:left="0" w:right="0" w:firstLine="709"/>
      </w:pPr>
      <w:r>
        <w:t xml:space="preserve">Получение карбоновых кислот: окисление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алкенов</w:t>
      </w:r>
      <w:proofErr w:type="spellEnd"/>
      <w:r>
        <w:t xml:space="preserve">, ароматических углеводородов, спиртов, альдегидов и кетонов; гидролиз </w:t>
      </w:r>
      <w:proofErr w:type="spellStart"/>
      <w:r>
        <w:t>тригалогенопроизводных</w:t>
      </w:r>
      <w:proofErr w:type="spellEnd"/>
      <w:r>
        <w:t xml:space="preserve">; гидролиз сложных эфиров; </w:t>
      </w:r>
      <w:proofErr w:type="spellStart"/>
      <w:r>
        <w:t>декарбоксилирование</w:t>
      </w:r>
      <w:proofErr w:type="spellEnd"/>
      <w:r>
        <w:t xml:space="preserve"> двухосновных кислот. </w:t>
      </w:r>
    </w:p>
    <w:p w:rsidR="006927EB" w:rsidRDefault="00FA05A2" w:rsidP="00FA49D5">
      <w:pPr>
        <w:spacing w:after="139"/>
        <w:ind w:left="0" w:right="0" w:firstLine="709"/>
      </w:pPr>
      <w:r>
        <w:t xml:space="preserve">Генетическая связь карбоновых кислот с другими классами органических соединений. Применение карбоновых кислот. </w:t>
      </w:r>
    </w:p>
    <w:p w:rsidR="006927EB" w:rsidRDefault="00FA05A2" w:rsidP="00FA49D5">
      <w:pPr>
        <w:pStyle w:val="3"/>
        <w:ind w:left="0" w:firstLine="709"/>
      </w:pPr>
      <w:r>
        <w:t>3.14. Сложные эфиры. Жиры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Сложные эфиры неорганических и органических кислот. Строение сложных эфиров. Номенклатура. Физические свойства. Реакция этерификации. Обратимость реакции этерификации. Химические свойства сложных эфиров: </w:t>
      </w:r>
      <w:r>
        <w:lastRenderedPageBreak/>
        <w:t xml:space="preserve">гидролиз в </w:t>
      </w:r>
      <w:proofErr w:type="gramStart"/>
      <w:r>
        <w:t>кислой</w:t>
      </w:r>
      <w:proofErr w:type="gramEnd"/>
      <w:r>
        <w:t xml:space="preserve"> и щелочной средах. Жиры в природе, их строение, физические свойства. </w:t>
      </w:r>
    </w:p>
    <w:p w:rsidR="006927EB" w:rsidRDefault="00FA05A2" w:rsidP="00FA49D5">
      <w:pPr>
        <w:spacing w:after="138"/>
        <w:ind w:left="0" w:right="0" w:firstLine="709"/>
      </w:pPr>
      <w:r>
        <w:t xml:space="preserve">Химические свойства: гидролиз жиров в </w:t>
      </w:r>
      <w:proofErr w:type="gramStart"/>
      <w:r>
        <w:t>кислой</w:t>
      </w:r>
      <w:proofErr w:type="gramEnd"/>
      <w:r>
        <w:t xml:space="preserve"> и щелочной средах, гидрогенизация жиров. Применение жиров. Понятие о синтетических моющих средствах. </w:t>
      </w:r>
    </w:p>
    <w:p w:rsidR="006927EB" w:rsidRDefault="00FA05A2" w:rsidP="00FA49D5">
      <w:pPr>
        <w:pStyle w:val="3"/>
        <w:ind w:left="0" w:firstLine="709"/>
      </w:pPr>
      <w:r>
        <w:t xml:space="preserve">3.15. Углеводы </w:t>
      </w:r>
    </w:p>
    <w:p w:rsidR="006927EB" w:rsidRDefault="00FA05A2" w:rsidP="00FA49D5">
      <w:pPr>
        <w:ind w:left="0" w:right="0" w:firstLine="709"/>
      </w:pPr>
      <w:r>
        <w:t xml:space="preserve">Классификация углеводов. Моносахариды. Строение моносахаридов. Открытые и циклические формы моносахаридов. Физические свойства и нахождение в природе. </w:t>
      </w:r>
    </w:p>
    <w:p w:rsidR="006927EB" w:rsidRDefault="00FA05A2" w:rsidP="00FA49D5">
      <w:pPr>
        <w:ind w:left="0" w:right="0" w:firstLine="709"/>
      </w:pPr>
      <w:r>
        <w:t xml:space="preserve">Отдельные представители моносахаридов - глюкоза, фруктоза, рибоза, </w:t>
      </w:r>
      <w:proofErr w:type="spellStart"/>
      <w:r>
        <w:t>дезоксирибоза</w:t>
      </w:r>
      <w:proofErr w:type="spellEnd"/>
      <w:r>
        <w:t xml:space="preserve">. Химические свойства моносахаридов. Свойства, обусловленные наличием гидроксильных групп. Свойства, обусловленные наличием карбонильной группы. </w:t>
      </w:r>
    </w:p>
    <w:p w:rsidR="006927EB" w:rsidRDefault="00FA05A2" w:rsidP="00FA49D5">
      <w:pPr>
        <w:ind w:left="0" w:right="0" w:firstLine="709"/>
      </w:pPr>
      <w:r>
        <w:t>Дисахариды. Сахароза и фруктоза</w:t>
      </w:r>
      <w:r>
        <w:rPr>
          <w:i/>
        </w:rPr>
        <w:t>.</w:t>
      </w:r>
      <w:r>
        <w:t xml:space="preserve"> Строение молекулы. Физические свойства и нахождение в природе. Химические свойства: гидролиз; реакции, обусловленные наличием гидроксильных групп. </w:t>
      </w:r>
    </w:p>
    <w:p w:rsidR="006927EB" w:rsidRDefault="00FA05A2" w:rsidP="00FA49D5">
      <w:pPr>
        <w:spacing w:after="147"/>
        <w:ind w:left="0" w:right="0" w:firstLine="709"/>
      </w:pPr>
      <w:r>
        <w:t>Полисахариды</w:t>
      </w:r>
      <w:r>
        <w:rPr>
          <w:i/>
        </w:rPr>
        <w:t xml:space="preserve">. </w:t>
      </w:r>
      <w:r>
        <w:t xml:space="preserve">Крахмал. Строение крахмала. Химические свойства крахмала: гидролиз, реакция с йодом, реакции, обусловленные наличием гидроксильных групп. Целлюлоза. Строение целлюлозы. Химические свойства целлюлозы: гидролиз; реакции, обусловленные наличием гидроксильных групп. Применение полисахаридов и их производных. </w:t>
      </w:r>
    </w:p>
    <w:p w:rsidR="006927EB" w:rsidRDefault="00FA05A2" w:rsidP="00FA49D5">
      <w:pPr>
        <w:spacing w:after="143"/>
        <w:ind w:left="0" w:right="0" w:firstLine="709"/>
      </w:pPr>
      <w:r>
        <w:rPr>
          <w:b/>
        </w:rPr>
        <w:t xml:space="preserve">3.16. Азотсодержащие органические соединения </w:t>
      </w:r>
      <w:r>
        <w:t>Амины</w:t>
      </w:r>
      <w:r>
        <w:rPr>
          <w:i/>
        </w:rPr>
        <w:t>.</w:t>
      </w:r>
      <w:r>
        <w:t xml:space="preserve"> Строение аминов. Аминогруппа. Номенклатура и изомерия. Физические свойства. Химические свойства аминов: взаимодействие с водой и кислотами (</w:t>
      </w:r>
      <w:proofErr w:type="spellStart"/>
      <w:r>
        <w:t>основность</w:t>
      </w:r>
      <w:proofErr w:type="spellEnd"/>
      <w:r>
        <w:t xml:space="preserve"> аминов), взаимодействие с азотистой кислотой, горение. Анилин, как представитель ароматических аминов. Получение анилина из нитробензола. Химические свойства анилина: реакции, обусловленные наличием аминогруппы, реакции в </w:t>
      </w:r>
      <w:proofErr w:type="spellStart"/>
      <w:r>
        <w:t>бензольном</w:t>
      </w:r>
      <w:proofErr w:type="spellEnd"/>
      <w:r>
        <w:t xml:space="preserve"> кольце. </w:t>
      </w:r>
    </w:p>
    <w:p w:rsidR="006927EB" w:rsidRDefault="00FA05A2" w:rsidP="00FA49D5">
      <w:pPr>
        <w:pStyle w:val="3"/>
        <w:spacing w:after="210"/>
        <w:ind w:left="0" w:firstLine="709"/>
      </w:pPr>
      <w:r>
        <w:t>3.17. Аминокислоты</w:t>
      </w:r>
      <w:r>
        <w:rPr>
          <w:b w:val="0"/>
        </w:rPr>
        <w:t xml:space="preserve"> </w:t>
      </w:r>
    </w:p>
    <w:p w:rsidR="006927EB" w:rsidRDefault="00FA05A2" w:rsidP="00FA49D5">
      <w:pPr>
        <w:spacing w:after="145"/>
        <w:ind w:left="0" w:right="0" w:firstLine="709"/>
      </w:pPr>
      <w:r>
        <w:t xml:space="preserve">Строение </w:t>
      </w:r>
      <w:proofErr w:type="gramStart"/>
      <w:r>
        <w:rPr>
          <w:rFonts w:ascii="Segoe UI Symbol" w:eastAsia="Segoe UI Symbol" w:hAnsi="Segoe UI Symbol" w:cs="Segoe UI Symbol"/>
          <w:sz w:val="30"/>
        </w:rPr>
        <w:t></w:t>
      </w:r>
      <w:r>
        <w:t>-</w:t>
      </w:r>
      <w:proofErr w:type="gramEnd"/>
      <w:r>
        <w:t xml:space="preserve">аминокислот. Номенклатура и изомерия. Физические свойства. Химические свойства </w:t>
      </w:r>
      <w:proofErr w:type="gramStart"/>
      <w:r>
        <w:rPr>
          <w:rFonts w:ascii="Segoe UI Symbol" w:eastAsia="Segoe UI Symbol" w:hAnsi="Segoe UI Symbol" w:cs="Segoe UI Symbol"/>
          <w:sz w:val="30"/>
        </w:rPr>
        <w:t></w:t>
      </w:r>
      <w:r>
        <w:t>-</w:t>
      </w:r>
      <w:proofErr w:type="gramEnd"/>
      <w:r>
        <w:t xml:space="preserve">аминокислот: реакции, связанные с наличием аминогруппы; реакции, связанные с наличием карбоксильной группы. </w:t>
      </w:r>
      <w:r>
        <w:lastRenderedPageBreak/>
        <w:t xml:space="preserve">Особенности химических свойств аминокислот, обусловленные сочетанием карбоксильной и аминогруппы. Образование дипептидов. </w:t>
      </w:r>
    </w:p>
    <w:p w:rsidR="006927EB" w:rsidRDefault="00FA05A2" w:rsidP="00FA49D5">
      <w:pPr>
        <w:pStyle w:val="3"/>
        <w:spacing w:after="0" w:line="240" w:lineRule="auto"/>
        <w:ind w:left="0" w:firstLine="709"/>
      </w:pPr>
      <w:r>
        <w:t>3.18. Белки</w:t>
      </w:r>
      <w:r>
        <w:rPr>
          <w:b w:val="0"/>
        </w:rPr>
        <w:t xml:space="preserve"> </w:t>
      </w:r>
      <w:r>
        <w:t>как биополимеры</w:t>
      </w:r>
      <w:r>
        <w:rPr>
          <w:b w:val="0"/>
        </w:rPr>
        <w:t xml:space="preserve"> </w:t>
      </w:r>
    </w:p>
    <w:p w:rsidR="006927EB" w:rsidRDefault="00FA05A2" w:rsidP="00FA49D5">
      <w:pPr>
        <w:ind w:left="0" w:right="0" w:firstLine="709"/>
      </w:pPr>
      <w:r>
        <w:t xml:space="preserve">Основные </w:t>
      </w:r>
      <w:proofErr w:type="gramStart"/>
      <w:r>
        <w:rPr>
          <w:rFonts w:ascii="Segoe UI Symbol" w:eastAsia="Segoe UI Symbol" w:hAnsi="Segoe UI Symbol" w:cs="Segoe UI Symbol"/>
          <w:sz w:val="30"/>
        </w:rPr>
        <w:t></w:t>
      </w:r>
      <w:r>
        <w:t>-</w:t>
      </w:r>
      <w:proofErr w:type="gramEnd"/>
      <w:r>
        <w:t xml:space="preserve">аминокислоты, образующие белки (глицин, </w:t>
      </w:r>
      <w:proofErr w:type="spellStart"/>
      <w:r>
        <w:t>аланин</w:t>
      </w:r>
      <w:proofErr w:type="spellEnd"/>
      <w:r>
        <w:t xml:space="preserve">, </w:t>
      </w:r>
      <w:proofErr w:type="spellStart"/>
      <w:r>
        <w:t>валин</w:t>
      </w:r>
      <w:proofErr w:type="spellEnd"/>
      <w:r>
        <w:t xml:space="preserve">, </w:t>
      </w:r>
      <w:proofErr w:type="spellStart"/>
      <w:r>
        <w:t>фенилаланин</w:t>
      </w:r>
      <w:proofErr w:type="spellEnd"/>
      <w:r>
        <w:t xml:space="preserve">, тирозин, </w:t>
      </w:r>
      <w:proofErr w:type="spellStart"/>
      <w:r>
        <w:t>серин</w:t>
      </w:r>
      <w:proofErr w:type="spellEnd"/>
      <w:r>
        <w:t xml:space="preserve">, цистеин, </w:t>
      </w:r>
      <w:proofErr w:type="spellStart"/>
      <w:r>
        <w:t>глутаминовая</w:t>
      </w:r>
      <w:proofErr w:type="spellEnd"/>
      <w:r>
        <w:t xml:space="preserve"> кислота, лизин, триптофан). Первичная, вторичная, третичная и четвертичная структура белков. Химические свойства белков: </w:t>
      </w:r>
    </w:p>
    <w:p w:rsidR="006927EB" w:rsidRDefault="00FA05A2" w:rsidP="00FA49D5">
      <w:pPr>
        <w:spacing w:after="149"/>
        <w:ind w:left="0" w:right="0" w:firstLine="709"/>
      </w:pPr>
      <w:r>
        <w:t xml:space="preserve">гидролиз, денатурация, цветные реакции белков.  </w:t>
      </w:r>
    </w:p>
    <w:p w:rsidR="006927EB" w:rsidRDefault="00FA05A2" w:rsidP="00FA49D5">
      <w:pPr>
        <w:pStyle w:val="3"/>
        <w:ind w:left="0" w:firstLine="709"/>
      </w:pPr>
      <w:r>
        <w:t xml:space="preserve">3.19. Высокомолекулярные соединения </w:t>
      </w:r>
    </w:p>
    <w:p w:rsidR="006927EB" w:rsidRDefault="00FA05A2" w:rsidP="00FA49D5">
      <w:pPr>
        <w:spacing w:after="143"/>
        <w:ind w:left="0" w:right="150" w:firstLine="709"/>
      </w:pPr>
      <w:r>
        <w:t xml:space="preserve">Общие понятия: мономер, полимер, структурное звено, степень полимеризации. Реакции полимеризации и поликонденсации. Полимеры, получаемые реакцией полимеризации (полиэтилен, полипропилен, поливинилхлорид, </w:t>
      </w:r>
      <w:proofErr w:type="spellStart"/>
      <w:r>
        <w:t>полиметиметакрилат</w:t>
      </w:r>
      <w:proofErr w:type="spellEnd"/>
      <w:r>
        <w:t xml:space="preserve">). Каучуки. </w:t>
      </w:r>
      <w:proofErr w:type="gramStart"/>
      <w:r>
        <w:t>Природный</w:t>
      </w:r>
      <w:proofErr w:type="gramEnd"/>
      <w:r>
        <w:t xml:space="preserve"> и синтетические каучуки, вулканизация каучуков. Полимеры, получаемые по реакции поликонденсации. Фенолформальдегидные смолы.  </w:t>
      </w:r>
    </w:p>
    <w:p w:rsidR="006927EB" w:rsidRDefault="00FA05A2" w:rsidP="00FA49D5">
      <w:pPr>
        <w:spacing w:after="68" w:line="259" w:lineRule="auto"/>
        <w:ind w:left="0" w:right="0" w:firstLine="709"/>
        <w:jc w:val="left"/>
      </w:pPr>
      <w:r>
        <w:rPr>
          <w:b/>
        </w:rPr>
        <w:t>3.20.</w:t>
      </w:r>
      <w:r>
        <w:t xml:space="preserve"> </w:t>
      </w:r>
      <w:r>
        <w:rPr>
          <w:b/>
        </w:rPr>
        <w:t xml:space="preserve">Биологически важные органические соединения и их свойства.  </w:t>
      </w:r>
    </w:p>
    <w:p w:rsidR="006927EB" w:rsidRDefault="00FA05A2" w:rsidP="00FA49D5">
      <w:pPr>
        <w:spacing w:after="146"/>
        <w:ind w:left="0" w:right="0" w:firstLine="709"/>
      </w:pPr>
      <w:r>
        <w:t>Медико-биологическое значение органических соединений</w:t>
      </w:r>
      <w:r>
        <w:rPr>
          <w:b/>
        </w:rPr>
        <w:t xml:space="preserve"> </w:t>
      </w:r>
    </w:p>
    <w:p w:rsidR="006927EB" w:rsidRDefault="00FA05A2" w:rsidP="00FA49D5">
      <w:pPr>
        <w:pStyle w:val="2"/>
        <w:ind w:left="0" w:right="708" w:firstLine="709"/>
      </w:pPr>
      <w:r>
        <w:t xml:space="preserve">V. Рекомендуемая литература </w:t>
      </w:r>
    </w:p>
    <w:p w:rsidR="006927EB" w:rsidRDefault="00FA05A2" w:rsidP="00FA49D5">
      <w:pPr>
        <w:spacing w:after="97"/>
        <w:ind w:left="0" w:right="0" w:firstLine="709"/>
      </w:pPr>
      <w:r>
        <w:t xml:space="preserve">Для подготовки к вступительным испытаниям можно использовать школьные учебники по химии (желательно профильного уровня) одних авторов, например </w:t>
      </w:r>
    </w:p>
    <w:p w:rsidR="00BC3EAE" w:rsidRDefault="00FA05A2" w:rsidP="00FA49D5">
      <w:pPr>
        <w:numPr>
          <w:ilvl w:val="0"/>
          <w:numId w:val="2"/>
        </w:numPr>
        <w:ind w:left="284" w:right="0" w:hanging="284"/>
      </w:pPr>
      <w:bookmarkStart w:id="0" w:name="_GoBack"/>
      <w:r>
        <w:t xml:space="preserve">Еремин </w:t>
      </w:r>
      <w:proofErr w:type="spellStart"/>
      <w:r>
        <w:t>В.В.,</w:t>
      </w:r>
      <w:r w:rsidR="00BC3EAE">
        <w:t>Антипин</w:t>
      </w:r>
      <w:proofErr w:type="spellEnd"/>
      <w:r w:rsidR="00BC3EAE">
        <w:t xml:space="preserve"> Р.Л.</w:t>
      </w:r>
      <w:r>
        <w:t xml:space="preserve">., </w:t>
      </w:r>
      <w:r w:rsidR="00BC3EAE">
        <w:t>Дроздов А.А.</w:t>
      </w:r>
      <w:proofErr w:type="gramStart"/>
      <w:r>
        <w:t>В</w:t>
      </w:r>
      <w:proofErr w:type="gramEnd"/>
      <w:r w:rsidR="00BC3EAE">
        <w:t xml:space="preserve"> и др. /Химия. Углубленный курс подготовки к </w:t>
      </w:r>
      <w:r w:rsidR="00BC3EAE" w:rsidRPr="00BC3EAE">
        <w:rPr>
          <w:caps/>
        </w:rPr>
        <w:t xml:space="preserve">егэ - </w:t>
      </w:r>
      <w:r w:rsidR="00BC3EAE">
        <w:rPr>
          <w:caps/>
        </w:rPr>
        <w:t>Москва</w:t>
      </w:r>
      <w:proofErr w:type="gramStart"/>
      <w:r w:rsidR="00BC3EAE">
        <w:rPr>
          <w:caps/>
        </w:rPr>
        <w:t xml:space="preserve"> :</w:t>
      </w:r>
      <w:proofErr w:type="gramEnd"/>
      <w:r w:rsidR="00BC3EAE">
        <w:rPr>
          <w:caps/>
        </w:rPr>
        <w:t xml:space="preserve"> Эксмо 2022, -608 с.</w:t>
      </w:r>
      <w:r w:rsidR="00BC3EAE" w:rsidRPr="00BC3EAE">
        <w:rPr>
          <w:caps/>
        </w:rPr>
        <w:t xml:space="preserve"> </w:t>
      </w:r>
    </w:p>
    <w:p w:rsidR="006927EB" w:rsidRDefault="00FA05A2" w:rsidP="00FA49D5">
      <w:pPr>
        <w:numPr>
          <w:ilvl w:val="0"/>
          <w:numId w:val="2"/>
        </w:numPr>
        <w:ind w:left="284" w:right="0" w:hanging="284"/>
      </w:pPr>
      <w:proofErr w:type="spellStart"/>
      <w:r>
        <w:t>Пузаков</w:t>
      </w:r>
      <w:proofErr w:type="spellEnd"/>
      <w:r>
        <w:t xml:space="preserve"> С.А., </w:t>
      </w:r>
      <w:proofErr w:type="spellStart"/>
      <w:r>
        <w:t>Машнина</w:t>
      </w:r>
      <w:proofErr w:type="spellEnd"/>
      <w:r>
        <w:t xml:space="preserve"> Н.В., Попков В.А., Химия (углубленный уровень), АО Издательство Просвещение. </w:t>
      </w:r>
    </w:p>
    <w:p w:rsidR="006927EB" w:rsidRDefault="00FA05A2" w:rsidP="00FA49D5">
      <w:pPr>
        <w:numPr>
          <w:ilvl w:val="0"/>
          <w:numId w:val="2"/>
        </w:numPr>
        <w:ind w:left="284" w:right="0" w:hanging="284"/>
      </w:pPr>
      <w:r>
        <w:t xml:space="preserve">Рудзитис Г.Е., Фельдман Ф.Г., Химия (базовый уровень), АО Издательство Просвещение. </w:t>
      </w:r>
    </w:p>
    <w:p w:rsidR="006927EB" w:rsidRDefault="00FA05A2" w:rsidP="00FA49D5">
      <w:pPr>
        <w:numPr>
          <w:ilvl w:val="0"/>
          <w:numId w:val="2"/>
        </w:numPr>
        <w:ind w:left="284" w:right="0" w:hanging="284"/>
      </w:pPr>
      <w:r>
        <w:t xml:space="preserve">100 баллов по химии. Полный курс для </w:t>
      </w:r>
      <w:proofErr w:type="gramStart"/>
      <w:r>
        <w:t>поступающих</w:t>
      </w:r>
      <w:proofErr w:type="gramEnd"/>
      <w:r>
        <w:t xml:space="preserve"> в ВУЗы. Под редакцией </w:t>
      </w:r>
      <w:proofErr w:type="spellStart"/>
      <w:r>
        <w:t>Негребецкого</w:t>
      </w:r>
      <w:proofErr w:type="spellEnd"/>
      <w:r>
        <w:t xml:space="preserve"> В.В., Москва, Лаборатория знаний, 2018-2020. </w:t>
      </w:r>
    </w:p>
    <w:p w:rsidR="006927EB" w:rsidRDefault="00FA05A2" w:rsidP="00FA49D5">
      <w:pPr>
        <w:numPr>
          <w:ilvl w:val="0"/>
          <w:numId w:val="2"/>
        </w:numPr>
        <w:ind w:left="284" w:right="0" w:hanging="284"/>
      </w:pPr>
      <w:r>
        <w:t xml:space="preserve">100 баллов по химии. Теория и практика, задачи и упражнения. Под редакцией </w:t>
      </w:r>
      <w:proofErr w:type="spellStart"/>
      <w:r>
        <w:t>Негребецкого</w:t>
      </w:r>
      <w:proofErr w:type="spellEnd"/>
      <w:r>
        <w:t xml:space="preserve"> В.В., Москва, Лаборатория знаний, 2021. </w:t>
      </w:r>
    </w:p>
    <w:p w:rsidR="006927EB" w:rsidRDefault="00FA05A2" w:rsidP="00FA49D5">
      <w:pPr>
        <w:numPr>
          <w:ilvl w:val="0"/>
          <w:numId w:val="2"/>
        </w:numPr>
        <w:spacing w:after="0" w:line="259" w:lineRule="auto"/>
        <w:ind w:left="284" w:right="0" w:hanging="284"/>
        <w:jc w:val="left"/>
      </w:pPr>
      <w:r>
        <w:t xml:space="preserve">ЕГЭ-2023. Химия. Типовые экзаменационные варианты.  </w:t>
      </w:r>
      <w:bookmarkEnd w:id="0"/>
    </w:p>
    <w:sectPr w:rsidR="006927EB" w:rsidSect="00FA49D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65" w:rsidRDefault="00396165">
      <w:pPr>
        <w:spacing w:after="0" w:line="240" w:lineRule="auto"/>
      </w:pPr>
      <w:r>
        <w:separator/>
      </w:r>
    </w:p>
  </w:endnote>
  <w:endnote w:type="continuationSeparator" w:id="0">
    <w:p w:rsidR="00396165" w:rsidRDefault="0039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EB" w:rsidRDefault="00FA05A2">
    <w:pPr>
      <w:spacing w:after="0" w:line="259" w:lineRule="auto"/>
      <w:ind w:left="4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6927EB" w:rsidRDefault="00FA05A2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EB" w:rsidRDefault="00FA05A2">
    <w:pPr>
      <w:spacing w:after="0" w:line="259" w:lineRule="auto"/>
      <w:ind w:left="4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49D5" w:rsidRPr="00FA49D5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6927EB" w:rsidRDefault="00FA05A2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EB" w:rsidRDefault="006927E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65" w:rsidRDefault="00396165">
      <w:pPr>
        <w:spacing w:after="0" w:line="240" w:lineRule="auto"/>
      </w:pPr>
      <w:r>
        <w:separator/>
      </w:r>
    </w:p>
  </w:footnote>
  <w:footnote w:type="continuationSeparator" w:id="0">
    <w:p w:rsidR="00396165" w:rsidRDefault="0039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45" w:rsidRDefault="00E07845">
    <w:pPr>
      <w:pStyle w:val="a3"/>
    </w:pPr>
  </w:p>
  <w:p w:rsidR="00E07845" w:rsidRDefault="00E078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155B"/>
    <w:multiLevelType w:val="hybridMultilevel"/>
    <w:tmpl w:val="15605FE2"/>
    <w:lvl w:ilvl="0" w:tplc="CB784984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24A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C1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8A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A0D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D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092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00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29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D4338F7"/>
    <w:multiLevelType w:val="hybridMultilevel"/>
    <w:tmpl w:val="2A2E8CE0"/>
    <w:lvl w:ilvl="0" w:tplc="F2CAE28E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ABB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3C59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2EB9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005D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DAB8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3E3C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448E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623A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EB"/>
    <w:rsid w:val="000008A4"/>
    <w:rsid w:val="00031D16"/>
    <w:rsid w:val="00112766"/>
    <w:rsid w:val="00396165"/>
    <w:rsid w:val="004D731F"/>
    <w:rsid w:val="006927EB"/>
    <w:rsid w:val="0070528B"/>
    <w:rsid w:val="00A757FC"/>
    <w:rsid w:val="00B16838"/>
    <w:rsid w:val="00BC3EAE"/>
    <w:rsid w:val="00E07845"/>
    <w:rsid w:val="00FA05A2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05" w:lineRule="auto"/>
      <w:ind w:left="427" w:right="1" w:firstLine="27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7"/>
      <w:ind w:left="41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6"/>
      <w:ind w:left="31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5"/>
      <w:ind w:left="310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5"/>
      <w:ind w:left="3109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0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84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E0784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031D16"/>
    <w:pPr>
      <w:widowControl w:val="0"/>
      <w:autoSpaceDE w:val="0"/>
      <w:autoSpaceDN w:val="0"/>
      <w:spacing w:after="0" w:line="240" w:lineRule="auto"/>
      <w:ind w:left="112" w:right="0" w:firstLine="568"/>
    </w:pPr>
    <w:rPr>
      <w:rFonts w:ascii="Microsoft Sans Serif" w:eastAsia="Microsoft Sans Serif" w:hAnsi="Microsoft Sans Serif" w:cs="Microsoft Sans Serif"/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31D16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a8">
    <w:name w:val="Title"/>
    <w:basedOn w:val="a"/>
    <w:link w:val="a9"/>
    <w:uiPriority w:val="1"/>
    <w:qFormat/>
    <w:rsid w:val="00031D16"/>
    <w:pPr>
      <w:widowControl w:val="0"/>
      <w:autoSpaceDE w:val="0"/>
      <w:autoSpaceDN w:val="0"/>
      <w:spacing w:before="78" w:after="0" w:line="240" w:lineRule="auto"/>
      <w:ind w:left="3107" w:right="2630" w:firstLine="0"/>
      <w:jc w:val="center"/>
    </w:pPr>
    <w:rPr>
      <w:b/>
      <w:bCs/>
      <w:color w:val="auto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031D16"/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markedcontent">
    <w:name w:val="markedcontent"/>
    <w:basedOn w:val="a0"/>
    <w:rsid w:val="00FA4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05" w:lineRule="auto"/>
      <w:ind w:left="427" w:right="1" w:firstLine="27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7"/>
      <w:ind w:left="41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6"/>
      <w:ind w:left="31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5"/>
      <w:ind w:left="310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5"/>
      <w:ind w:left="3109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0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84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E0784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031D16"/>
    <w:pPr>
      <w:widowControl w:val="0"/>
      <w:autoSpaceDE w:val="0"/>
      <w:autoSpaceDN w:val="0"/>
      <w:spacing w:after="0" w:line="240" w:lineRule="auto"/>
      <w:ind w:left="112" w:right="0" w:firstLine="568"/>
    </w:pPr>
    <w:rPr>
      <w:rFonts w:ascii="Microsoft Sans Serif" w:eastAsia="Microsoft Sans Serif" w:hAnsi="Microsoft Sans Serif" w:cs="Microsoft Sans Serif"/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31D16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a8">
    <w:name w:val="Title"/>
    <w:basedOn w:val="a"/>
    <w:link w:val="a9"/>
    <w:uiPriority w:val="1"/>
    <w:qFormat/>
    <w:rsid w:val="00031D16"/>
    <w:pPr>
      <w:widowControl w:val="0"/>
      <w:autoSpaceDE w:val="0"/>
      <w:autoSpaceDN w:val="0"/>
      <w:spacing w:before="78" w:after="0" w:line="240" w:lineRule="auto"/>
      <w:ind w:left="3107" w:right="2630" w:firstLine="0"/>
      <w:jc w:val="center"/>
    </w:pPr>
    <w:rPr>
      <w:b/>
      <w:bCs/>
      <w:color w:val="auto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031D16"/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markedcontent">
    <w:name w:val="markedcontent"/>
    <w:basedOn w:val="a0"/>
    <w:rsid w:val="00FA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Резник-Орская Марина Александровна</dc:creator>
  <cp:lastModifiedBy>Леонид Яковлевич Климов</cp:lastModifiedBy>
  <cp:revision>3</cp:revision>
  <dcterms:created xsi:type="dcterms:W3CDTF">2023-06-05T08:51:00Z</dcterms:created>
  <dcterms:modified xsi:type="dcterms:W3CDTF">2023-06-05T10:57:00Z</dcterms:modified>
</cp:coreProperties>
</file>