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1A" w:rsidRPr="00C04A1E" w:rsidRDefault="001D712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Медицинская реабилитация, внеочередная диспансеризация и врач-координатор: </w:t>
      </w:r>
      <w:bookmarkStart w:id="0" w:name="_GoBack"/>
      <w:r w:rsidRPr="00C04A1E">
        <w:rPr>
          <w:rFonts w:ascii="Times New Roman" w:eastAsia="Times New Roman" w:hAnsi="Times New Roman" w:cs="Times New Roman"/>
          <w:b/>
          <w:bCs/>
          <w:sz w:val="32"/>
          <w:szCs w:val="32"/>
        </w:rPr>
        <w:t>новые условия оказания помощи участникам СВО</w:t>
      </w:r>
      <w:bookmarkEnd w:id="0"/>
    </w:p>
    <w:p w:rsidR="006A251A" w:rsidRPr="00C04A1E" w:rsidRDefault="001D712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В рамках объявленного Президентом Р</w:t>
      </w:r>
      <w:r w:rsidR="008E5918" w:rsidRPr="00C04A1E">
        <w:rPr>
          <w:rFonts w:ascii="Times New Roman" w:eastAsia="Times New Roman" w:hAnsi="Times New Roman" w:cs="Times New Roman"/>
          <w:sz w:val="32"/>
          <w:szCs w:val="32"/>
        </w:rPr>
        <w:t xml:space="preserve">оссии Года Защитника Отечества 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>в Программе госгарантий утвержден особый порядок оказания медицинской помощи отдельным категориям ветеранов боевых действий. Получить ее могут демобилизованные участники СВО.</w:t>
      </w:r>
    </w:p>
    <w:p w:rsidR="006A251A" w:rsidRPr="00C04A1E" w:rsidRDefault="001D7123">
      <w:p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Основная норма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 xml:space="preserve"> в программе госгарантий – внеочередное оказание медицинской помощи участникам СВО на различных этапах. На основании поступивших сведений о демобилизованных гражданах медицинская организация:</w:t>
      </w:r>
    </w:p>
    <w:p w:rsidR="006A251A" w:rsidRPr="00C04A1E" w:rsidRDefault="001D7123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определяет порядок организации первичной медико-санитарной помощ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>и участнику СВО;</w:t>
      </w:r>
    </w:p>
    <w:p w:rsidR="006A251A" w:rsidRPr="00C04A1E" w:rsidRDefault="001D7123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выделяет отдельного медицинского работника, координирующего предоставление ему первичной медико-санитарной помощи во внеочередном порядке;</w:t>
      </w:r>
    </w:p>
    <w:p w:rsidR="006A251A" w:rsidRPr="00C04A1E" w:rsidRDefault="001D7123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определяет фиксированное время и даты приема для диспансеризации и диспансерного наблюдения;</w:t>
      </w:r>
    </w:p>
    <w:p w:rsidR="006A251A" w:rsidRPr="00C04A1E" w:rsidRDefault="001D7123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организ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>ует выезд к участнику СВО медицинской бригады (при наличии показаний).</w:t>
      </w:r>
    </w:p>
    <w:p w:rsidR="006A251A" w:rsidRPr="00C04A1E" w:rsidRDefault="001D7123">
      <w:pPr>
        <w:jc w:val="both"/>
        <w:rPr>
          <w:rFonts w:ascii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>Нововведения коснулись и медицинской реабилитации. Она также должна осуществляться во внеочередном порядке. Длительность реабилитации может составлять 30 суток и более. На всех этапах о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>казания медицинской помощи участник СВО имеет право на консультирование медицинским психологом.</w:t>
      </w:r>
    </w:p>
    <w:p w:rsidR="006A251A" w:rsidRPr="00C04A1E" w:rsidRDefault="001D712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4A1E">
        <w:rPr>
          <w:rFonts w:ascii="Times New Roman" w:eastAsia="Times New Roman" w:hAnsi="Times New Roman" w:cs="Times New Roman"/>
          <w:sz w:val="32"/>
          <w:szCs w:val="32"/>
        </w:rPr>
        <w:t xml:space="preserve">Напоминаем, что при возникновении вопросов необходимо обращаться к страховому представителю, а также в ТФОМС СК на «горячую линию» (8652) 94-11-35 или в единый </w:t>
      </w:r>
      <w:r w:rsidRPr="00C04A1E">
        <w:rPr>
          <w:rFonts w:ascii="Times New Roman" w:eastAsia="Times New Roman" w:hAnsi="Times New Roman" w:cs="Times New Roman"/>
          <w:sz w:val="32"/>
          <w:szCs w:val="32"/>
        </w:rPr>
        <w:t>контакт-центр ОМС 8-800-707-11-35.</w:t>
      </w:r>
    </w:p>
    <w:p w:rsidR="008E5918" w:rsidRPr="00C04A1E" w:rsidRDefault="008E59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918" w:rsidRDefault="008E5918" w:rsidP="008E591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44075" cy="649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061" cy="654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918" w:rsidSect="008E591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23" w:rsidRDefault="001D7123">
      <w:pPr>
        <w:spacing w:after="0" w:line="240" w:lineRule="auto"/>
      </w:pPr>
      <w:r>
        <w:separator/>
      </w:r>
    </w:p>
  </w:endnote>
  <w:endnote w:type="continuationSeparator" w:id="0">
    <w:p w:rsidR="001D7123" w:rsidRDefault="001D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23" w:rsidRDefault="001D7123">
      <w:pPr>
        <w:spacing w:after="0" w:line="240" w:lineRule="auto"/>
      </w:pPr>
      <w:r>
        <w:separator/>
      </w:r>
    </w:p>
  </w:footnote>
  <w:footnote w:type="continuationSeparator" w:id="0">
    <w:p w:rsidR="001D7123" w:rsidRDefault="001D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41A"/>
    <w:multiLevelType w:val="hybridMultilevel"/>
    <w:tmpl w:val="B5785410"/>
    <w:lvl w:ilvl="0" w:tplc="3AF646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BE68D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E88E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867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D837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B44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4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AA43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489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1A"/>
    <w:rsid w:val="001D7123"/>
    <w:rsid w:val="006A251A"/>
    <w:rsid w:val="008E5918"/>
    <w:rsid w:val="00C0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0B44"/>
  <w15:docId w15:val="{54F091EE-0418-4FB1-8FFC-2377BE68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10</cp:revision>
  <dcterms:created xsi:type="dcterms:W3CDTF">2025-02-14T07:47:00Z</dcterms:created>
  <dcterms:modified xsi:type="dcterms:W3CDTF">2025-02-14T07:50:00Z</dcterms:modified>
</cp:coreProperties>
</file>