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ИММУНОЛОГИИ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КУРСОМ ДПО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nos" w:hAnsi="Tinos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 xml:space="preserve">Вирусные и бактериальные респираторные инфекции у детей : учеб. пособие / Л. Ю. Барычева, М. В. Голубева, Л. В. Погорелова, Е. В. Попова. – Ставрополь : Изд-во СтГМА, 2010. – 84 с. – </w:t>
            </w:r>
            <w:hyperlink r:id="rId2">
              <w:r>
                <w:rPr>
                  <w:rFonts w:ascii="Tinos" w:hAnsi="Tinos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2 курс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Земсков, А. М. Клиническая иммунология: учеб. / А. М. Земсков. - М.: ГЭОТАР-Медиа, 2005. – 320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3 курс пед.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5 курс стом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 xml:space="preserve">Клиническая иммунология в </w:t>
            </w:r>
            <w:r>
              <w:rPr>
                <w:rFonts w:ascii="Tinos" w:hAnsi="Tinos"/>
                <w:sz w:val="24"/>
                <w:szCs w:val="24"/>
              </w:rPr>
              <w:t xml:space="preserve">стоматологии : учеб. пособие / О. П. Уханова, Е. А. Брагин, Е. А. Вакушина [и др.]. - Ставрополь : Изд–во СтГМУ, 2023. - 172 с. - 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учеб. пособие для студентов по спец. «Стоматология»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  <w:lang w:eastAsia="en-US"/>
              </w:rPr>
              <w:t>Ковальчук, Л. В.</w:t>
            </w:r>
            <w:r>
              <w:rPr>
                <w:rFonts w:ascii="Tinos" w:hAnsi="Tinos"/>
                <w:sz w:val="24"/>
                <w:szCs w:val="24"/>
                <w:lang w:eastAsia="en-US"/>
              </w:rPr>
              <w:t> Клиническая иммунология и аллергология с основами общей иммунологии : учеб. для студ. вузов / Л. В. Ковальчук, Л. В. Ганковская, Р. Я. Мешкова. - М. : ГЭОТАР-Медиа, 2014. - 640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3 курс пед.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5 курс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0" w:leader="none"/>
              </w:tabs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Общая иммунология: краткий курс : </w:t>
            </w:r>
            <w:r>
              <w:rPr/>
              <w:t xml:space="preserve">учеб. пособие для студентов медицинских вузов по специальности 31.05.01 - "Лечебное дело", 31.05.02 - "Педиатрия" / Л. Ю. Барычева, А. Н. Пампура, О. П. Уханова [и др.]. - Ставрополь : Изд-во СтГМУ, 2025. - 116 с. - </w:t>
            </w:r>
            <w:hyperlink r:id="rId4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eastAsia="en-US"/>
              </w:rPr>
              <w:t>леч., пед.,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0" w:leader="none"/>
              </w:tabs>
              <w:spacing w:lineRule="auto" w:line="276"/>
              <w:ind w:left="0" w:hanging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  <w:lang w:eastAsia="en-US"/>
              </w:rPr>
              <w:t>Хаитов, Р. М.</w:t>
            </w:r>
            <w:r>
              <w:rPr>
                <w:rFonts w:ascii="Tinos" w:hAnsi="Tinos"/>
                <w:sz w:val="24"/>
                <w:szCs w:val="24"/>
                <w:lang w:eastAsia="en-US"/>
              </w:rPr>
              <w:t xml:space="preserve"> Иммунология : учеб. для студ. вузов / Р. М. Хаитов. - 3-е изд., перераб. и доп. - М. : ГЭОТАР- Медиа, 2016. - 496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3 курс пед.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  <w:t>5 курс стом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Style15" w:customStyle="1">
    <w:name w:val="Заголовок"/>
    <w:basedOn w:val="Normal"/>
    <w:next w:val="Style16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7">
    <w:name w:val="List"/>
    <w:basedOn w:val="Style16"/>
    <w:uiPriority w:val="0"/>
    <w:qFormat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Virus_i_bakterialn_respiratorn_inf_y_detey.pdf" TargetMode="External"/><Relationship Id="rId3" Type="http://schemas.openxmlformats.org/officeDocument/2006/relationships/hyperlink" Target="http://opac.stgmu.ru/opacg/fulltext/&#1059;&#1093;&#1072;&#1085;&#1086;&#1074;&#1072; &#1050;&#1083;&#1080;&#1085;&#1080;&#1095; &#1080;&#1084;&#1084;&#1091;&#1085;&#1086;&#1083;&#1086;&#1075;&#1080;&#1103; &#1074; &#1089;&#1090;&#1086;&#1084;&#1072;&#1090; &#1074;&#1055;&#1045;&#1063; 21-2-23.pdf" TargetMode="External"/><Relationship Id="rId4" Type="http://schemas.openxmlformats.org/officeDocument/2006/relationships/hyperlink" Target="http://opac.stgmu.ru/opacg/fulltext/&#1054;&#1073;&#1097;&#1072;&#1103; &#1080;&#1084;&#1084;&#1091;&#1085;&#1086;&#1083;&#1086;&#1075;&#1080;&#1103; &#1042; &#1055;&#1045;&#1063;&#1040;&#1058;&#1068;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LibreOffice/7.3.6.2$Linux_X86_64 LibreOffice_project/30$Build-2</Application>
  <AppVersion>15.0000</AppVersion>
  <Pages>1</Pages>
  <Words>247</Words>
  <Characters>1097</Characters>
  <CharactersWithSpaces>1316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2017-10-23T09:38:00Z</dcterms:created>
  <dc:creator>Бадминова Татьяна Николаевна</dc:creator>
  <dc:description/>
  <dc:language>ru-RU</dc:language>
  <cp:lastModifiedBy/>
  <dcterms:modified xsi:type="dcterms:W3CDTF">2025-11-26T11:25:02Z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