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vyd:_id="vyd:00000000000034">
      <w:pPr>
        <w:pStyle w:val="Normal"/>
        <w:jc w:val="center"/>
        <w:rPr>
          <w:sz w:val="28"/>
          <w:color w:val="f20008"/>
          <w:i w:val="1"/>
          <w:caps w:val="1"/>
          <w:szCs w:val="28"/>
        </w:rPr>
      </w:pPr>
      <w:r>
        <w:rPr>
          <w:sz w:val="28"/>
          <w:color w:val="f20008"/>
          <w:i w:val="1"/>
          <w:caps w:val="1"/>
          <w:szCs w:val="28"/>
        </w:rPr>
        <w:t vyd:_id="vyd:00000000000035">Образец</w:t>
      </w:r>
    </w:p>
    <w:p vyd:_id="vyd:00000000000033">
      <w:pPr>
        <w:pStyle w:val="Normal"/>
        <w:jc w:val="center"/>
        <w:rPr/>
      </w:pPr>
      <w:r>
        <w:rPr>
          <w:sz w:val="28"/>
          <w:szCs w:val="28"/>
        </w:rPr>
        <w:t vyd:_id="vyd:00000000000032" xml:space="preserve">Основные сведения о методе исследования </w:t>
      </w:r>
      <w:r>
        <w:rPr>
          <w:sz w:val="28"/>
          <w:color w:val="000000"/>
          <w:spacing w:val="1"/>
          <w:szCs w:val="28"/>
        </w:rPr>
        <w:t vyd:_id="vyd:00000000000031">диссертационной работы «</w:t>
      </w:r>
      <w:r>
        <w:rPr>
          <w:sz w:val="28"/>
          <w:color w:val="000000"/>
          <w:u w:val="single"/>
          <w:i w:val="1"/>
          <w:spacing w:val="1"/>
          <w:szCs w:val="28"/>
        </w:rPr>
        <w:t vyd:_id="vyd:00000000000030">название темы</w:t>
      </w:r>
      <w:r>
        <w:rPr>
          <w:sz w:val="28"/>
          <w:color w:val="000000"/>
          <w:spacing w:val="1"/>
          <w:szCs w:val="28"/>
        </w:rPr>
        <w:t vyd:_id="vyd:0000000000002z">»</w:t>
      </w:r>
    </w:p>
    <w:p vyd:_id="vyd:0000000000002w">
      <w:pPr>
        <w:pStyle w:val="Normal"/>
        <w:suppressAutoHyphens w:val="1"/>
        <w:ind w:start="0" w:end="0"/>
        <w:rPr>
          <w:sz w:val="28"/>
          <w:szCs w:val="28"/>
        </w:rPr>
      </w:pPr>
      <w:r>
        <w:rPr>
          <w:sz w:val="28"/>
          <w:szCs w:val="28"/>
        </w:rPr>
        <w:t vyd:_id="vyd:0000000000002x">В диссертационной работе могут применяться несколько видов исследования.</w:t>
      </w:r>
    </w:p>
    <w:p vyd:_id="vyd:0000000000002u">
      <w:pPr>
        <w:pStyle w:val="Normal"/>
        <w:suppressAutoHyphens w:val="1"/>
        <w:ind w:start="0" w:end="0"/>
        <w:rPr>
          <w:sz w:val="28"/>
          <w:u w:val="single"/>
          <w:b w:val="1"/>
          <w:i w:val="1"/>
          <w:szCs w:val="28"/>
        </w:rPr>
      </w:pPr>
      <w:r>
        <w:rPr>
          <w:sz w:val="28"/>
          <w:u w:val="single"/>
          <w:b w:val="1"/>
          <w:i w:val="1"/>
          <w:szCs w:val="28"/>
        </w:rPr>
        <w:t vyd:_id="vyd:0000000000002v">Для проспективных исследований экспериментальных:</w:t>
      </w:r>
    </w:p>
    <w:p vyd:_id="vyd:0000000000002s">
      <w:pPr>
        <w:pStyle w:val="Normal"/>
        <w:ind w:start="0" w:end="0"/>
        <w:rPr>
          <w:sz w:val="28"/>
          <w:color w:val="000000"/>
          <w:u w:val="single"/>
          <w:i w:val="1"/>
          <w:spacing w:val="1"/>
          <w:szCs w:val="28"/>
        </w:rPr>
      </w:pPr>
      <w:r>
        <w:rPr>
          <w:sz w:val="28"/>
          <w:color w:val="000000"/>
          <w:u w:val="single"/>
          <w:i w:val="1"/>
          <w:spacing w:val="1"/>
          <w:szCs w:val="28"/>
        </w:rPr>
        <w:t vyd:_id="vyd:0000000000002t">Если исследуются лекарственные препараты:</w:t>
      </w:r>
    </w:p>
    <w:p vyd:_id="vyd:0000000000002k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2r" xml:space="preserve">- указать </w:t>
      </w:r>
      <w:r>
        <w:rPr>
          <w:sz w:val="28"/>
          <w:color w:val="000000"/>
          <w:b w:val="1"/>
          <w:spacing w:val="1"/>
          <w:szCs w:val="28"/>
        </w:rPr>
        <w:t vyd:_id="vyd:0000000000002q">все</w:t>
      </w:r>
      <w:r>
        <w:rPr>
          <w:sz w:val="28"/>
          <w:color w:val="000000"/>
          <w:spacing w:val="1"/>
          <w:szCs w:val="28"/>
        </w:rPr>
        <w:t vyd:_id="vyd:0000000000002p" xml:space="preserve"> применяемые лекарственные средства </w:t>
      </w:r>
      <w:r>
        <w:rPr>
          <w:sz w:val="28"/>
          <w:szCs w:val="28"/>
        </w:rPr>
        <w:t vyd:_id="vyd:0000000000002o">(регистрационный номер из Государственного реестра лекарственных средств и инструкция по применению – желательно предоставить вкладыш из упаковки),</w:t>
      </w:r>
      <w:r>
        <w:rPr>
          <w:sz w:val="28"/>
          <w:color w:val="000000"/>
          <w:spacing w:val="1"/>
          <w:szCs w:val="28"/>
        </w:rPr>
        <w:t vyd:_id="vyd:0000000000002n" xml:space="preserve"> применение лекарственных средств должно </w:t>
      </w:r>
      <w:r>
        <w:rPr>
          <w:sz w:val="28"/>
          <w:color w:val="000000"/>
          <w:b w:val="1"/>
          <w:spacing w:val="1"/>
          <w:szCs w:val="28"/>
        </w:rPr>
        <w:t vyd:_id="vyd:0000000000002m">строго соответствовать</w:t>
      </w:r>
      <w:r>
        <w:rPr>
          <w:sz w:val="28"/>
          <w:color w:val="000000"/>
          <w:spacing w:val="1"/>
          <w:szCs w:val="28"/>
        </w:rPr>
        <w:t vyd:_id="vyd:0000000000002l" xml:space="preserve"> инструкции по применению и критериям включения пациентов в исследование;</w:t>
      </w:r>
    </w:p>
    <w:p vyd:_id="vyd:0000000000002i">
      <w:pPr>
        <w:pStyle w:val="Normal"/>
        <w:ind w:start="0" w:end="0"/>
        <w:rPr>
          <w:sz w:val="28"/>
          <w:color w:val="000000"/>
          <w:u w:val="single"/>
          <w:i w:val="1"/>
          <w:spacing w:val="1"/>
          <w:szCs w:val="28"/>
        </w:rPr>
      </w:pPr>
      <w:r>
        <w:rPr>
          <w:sz w:val="28"/>
          <w:color w:val="000000"/>
          <w:u w:val="single"/>
          <w:i w:val="1"/>
          <w:spacing w:val="1"/>
          <w:szCs w:val="28"/>
        </w:rPr>
        <w:t vyd:_id="vyd:0000000000002j">Если исследуются медицинские изделия (приборы, инструменты и т.п.)</w:t>
      </w:r>
    </w:p>
    <w:p vyd:_id="vyd:00000000000028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2h" xml:space="preserve">- предоставить сведения о медицинских изделиях, применяемых </w:t>
      </w:r>
      <w:r>
        <w:rPr>
          <w:sz w:val="28"/>
          <w:color w:val="000000"/>
          <w:b w:val="1"/>
          <w:spacing w:val="1"/>
          <w:szCs w:val="28"/>
        </w:rPr>
        <w:t vyd:_id="vyd:0000000000002g" xml:space="preserve">во время </w:t>
      </w:r>
      <w:r>
        <w:rPr>
          <w:sz w:val="28"/>
          <w:b w:val="1"/>
          <w:szCs w:val="28"/>
        </w:rPr>
        <w:t vyd:_id="vyd:0000000000002f">вмешательства в стандартные процедуры</w:t>
      </w:r>
      <w:r>
        <w:rPr>
          <w:sz w:val="28"/>
          <w:szCs w:val="28"/>
        </w:rPr>
        <w:t vyd:_id="vyd:0000000000002e" xml:space="preserve"> обследования и лечения пациента в рамках исследования</w:t>
      </w:r>
      <w:r>
        <w:rPr>
          <w:sz w:val="28"/>
          <w:color w:val="000000"/>
          <w:spacing w:val="1"/>
          <w:szCs w:val="28"/>
        </w:rPr>
        <w:t vyd:_id="vyd:0000000000002d" xml:space="preserve"> (</w:t>
      </w:r>
      <w:r>
        <w:rPr>
          <w:sz w:val="28"/>
          <w:szCs w:val="28"/>
        </w:rPr>
        <w:t vyd:_id="vyd:0000000000002c">регистрационный номер</w:t>
      </w:r>
      <w:r>
        <w:rPr>
          <w:sz w:val="28"/>
          <w:i w:val="1"/>
          <w:szCs w:val="28"/>
        </w:rPr>
        <w:t vyd:_id="vyd:0000000000002b" xml:space="preserve"> </w:t>
      </w:r>
      <w:r>
        <w:rPr>
          <w:sz w:val="28"/>
          <w:u w:val="single"/>
          <w:szCs w:val="28"/>
        </w:rPr>
        <w:t vyd:_id="vyd:0000000000002a">Росздравнадзора</w:t>
      </w:r>
      <w:r>
        <w:rPr>
          <w:sz w:val="28"/>
          <w:color w:val="000000"/>
          <w:spacing w:val="1"/>
          <w:szCs w:val="28"/>
        </w:rPr>
        <w:t vyd:_id="vyd:00000000000029">);</w:t>
      </w:r>
    </w:p>
    <w:p vyd:_id="vyd:00000000000026">
      <w:pPr>
        <w:pStyle w:val="Normal"/>
        <w:ind w:start="0" w:end="0"/>
        <w:rPr>
          <w:sz w:val="28"/>
          <w:color w:val="000000"/>
          <w:spacing w:val="1"/>
          <w:szCs w:val="28"/>
        </w:rPr>
      </w:pPr>
      <w:r>
        <w:rPr>
          <w:sz w:val="28"/>
          <w:u w:val="single"/>
          <w:i w:val="1"/>
          <w:szCs w:val="28"/>
        </w:rPr>
        <w:t vyd:_id="vyd:00000000000027">Для проспективных исследований случай-контроль (для дополнительных диагностических процедур):</w:t>
      </w:r>
    </w:p>
    <w:p vyd:_id="vyd:00000000000024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25">- указать: что исследуется, в какой лаборатории и т.п.</w:t>
      </w:r>
    </w:p>
    <w:p vyd:_id="vyd:00000000000023">
      <w:pPr>
        <w:pStyle w:val="Normal"/>
        <w:ind w:start="0" w:end="0"/>
        <w:rPr>
          <w:sz w:val="28"/>
          <w:color w:val="000000"/>
          <w:u w:val="single"/>
          <w:b w:val="1"/>
          <w:i w:val="1"/>
          <w:spacing w:val="1"/>
          <w:szCs w:val="28"/>
        </w:rPr>
      </w:pPr>
    </w:p>
    <w:p vyd:_id="vyd:00000000000021">
      <w:pPr>
        <w:pStyle w:val="Normal"/>
        <w:ind w:start="0" w:end="0"/>
        <w:rPr/>
      </w:pPr>
      <w:r>
        <w:rPr>
          <w:sz w:val="28"/>
          <w:u w:val="single"/>
          <w:b w:val="1"/>
          <w:i w:val="1"/>
          <w:szCs w:val="28"/>
        </w:rPr>
        <w:t vyd:_id="vyd:00000000000022">Для проспективных исследований наблюдательных:</w:t>
      </w:r>
    </w:p>
    <w:p vyd:_id="vyd:0000000000001z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20">- указать контрольные точки наблюдения.</w:t>
      </w:r>
    </w:p>
    <w:p vyd:_id="vyd:0000000000001y">
      <w:pPr>
        <w:pStyle w:val="Normal"/>
        <w:ind w:start="0" w:end="0"/>
        <w:rPr>
          <w:sz w:val="28"/>
          <w:color w:val="000000"/>
          <w:u w:val="single"/>
          <w:b w:val="1"/>
          <w:i w:val="1"/>
          <w:spacing w:val="1"/>
          <w:szCs w:val="28"/>
        </w:rPr>
      </w:pPr>
    </w:p>
    <w:p vyd:_id="vyd:0000000000001w">
      <w:pPr>
        <w:pStyle w:val="Normal"/>
        <w:ind w:start="0" w:end="0"/>
        <w:rPr>
          <w:sz w:val="28"/>
          <w:color w:val="000000"/>
          <w:u w:val="single"/>
          <w:b w:val="1"/>
          <w:i w:val="1"/>
          <w:spacing w:val="1"/>
          <w:szCs w:val="28"/>
        </w:rPr>
      </w:pPr>
      <w:r>
        <w:rPr>
          <w:sz w:val="28"/>
          <w:color w:val="000000"/>
          <w:u w:val="single"/>
          <w:b w:val="1"/>
          <w:i w:val="1"/>
          <w:spacing w:val="1"/>
          <w:szCs w:val="28"/>
        </w:rPr>
        <w:t vyd:_id="vyd:0000000000001x">Для ретроспективный исследований:</w:t>
      </w:r>
    </w:p>
    <w:p vyd:_id="vyd:0000000000001u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1v">- указать - какая информация анализируется в ходе изучения историй болезни, других архивных материалов, биоматериалов и т.п.</w:t>
      </w:r>
    </w:p>
    <w:p vyd:_id="vyd:0000000000001k">
      <w:pPr>
        <w:pStyle w:val="Normal"/>
        <w:ind w:start="0" w:end="0" w:firstLine="567"/>
        <w:rPr/>
      </w:pPr>
      <w:r>
        <w:rPr>
          <w:sz w:val="28"/>
          <w:color w:val="000000"/>
          <w:spacing w:val="1"/>
          <w:szCs w:val="28"/>
        </w:rPr>
        <w:t vyd:_id="vyd:0000000000001t" xml:space="preserve">- указать </w:t>
      </w:r>
      <w:r>
        <w:rPr>
          <w:sz w:val="28"/>
          <w:color w:val="000000"/>
          <w:b w:val="1"/>
          <w:spacing w:val="1"/>
          <w:szCs w:val="28"/>
        </w:rPr>
        <w:t vyd:_id="vyd:0000000000001s">все</w:t>
      </w:r>
      <w:r>
        <w:rPr>
          <w:sz w:val="28"/>
          <w:color w:val="000000"/>
          <w:spacing w:val="1"/>
          <w:szCs w:val="28"/>
        </w:rPr>
        <w:t vyd:_id="vyd:0000000000001r" xml:space="preserve"> применяемые лекарственные средства </w:t>
      </w:r>
      <w:r>
        <w:rPr>
          <w:sz w:val="28"/>
          <w:i w:val="1"/>
          <w:szCs w:val="28"/>
        </w:rPr>
        <w:t vyd:_id="vyd:0000000000001q" xml:space="preserve">(регистрационный номер из </w:t>
      </w:r>
      <w:r>
        <w:rPr>
          <w:sz w:val="28"/>
          <w:u w:val="single"/>
          <w:szCs w:val="28"/>
        </w:rPr>
        <w:t vyd:_id="vyd:0000000000001p">Государственного реестра лекарственных средств</w:t>
      </w:r>
      <w:r>
        <w:rPr>
          <w:sz w:val="28"/>
          <w:i w:val="1"/>
          <w:szCs w:val="28"/>
        </w:rPr>
        <w:t vyd:_id="vyd:0000000000001o" xml:space="preserve"> и инструкция по применению – желательно предоставить вкладыш из упаковки),</w:t>
      </w:r>
      <w:r>
        <w:rPr>
          <w:sz w:val="28"/>
          <w:color w:val="000000"/>
          <w:spacing w:val="1"/>
          <w:szCs w:val="28"/>
        </w:rPr>
        <w:t vyd:_id="vyd:0000000000001n" xml:space="preserve"> применение лекарственных средств должно </w:t>
      </w:r>
      <w:r>
        <w:rPr>
          <w:sz w:val="28"/>
          <w:color w:val="000000"/>
          <w:b w:val="1"/>
          <w:spacing w:val="1"/>
          <w:szCs w:val="28"/>
        </w:rPr>
        <w:t vyd:_id="vyd:0000000000001m">строго соответствовать</w:t>
      </w:r>
      <w:r>
        <w:rPr>
          <w:sz w:val="28"/>
          <w:color w:val="000000"/>
          <w:spacing w:val="1"/>
          <w:szCs w:val="28"/>
        </w:rPr>
        <w:t vyd:_id="vyd:0000000000001l" xml:space="preserve"> инструкции по применению;</w:t>
      </w:r>
    </w:p>
    <w:p vyd:_id="vyd:0000000000001i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1j">- указать учреждения, из которых брали архивные материалы и биоматериалы;</w:t>
      </w:r>
    </w:p>
    <w:p vyd:_id="vyd:0000000000001g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1h">- указать свое участие в исследовании.</w:t>
      </w:r>
    </w:p>
    <w:p vyd:_id="vyd:0000000000001f">
      <w:pPr>
        <w:pStyle w:val="Normal"/>
        <w:ind w:start="0" w:end="0"/>
        <w:rPr>
          <w:sz w:val="28"/>
          <w:color w:val="000000"/>
          <w:spacing w:val="1"/>
          <w:szCs w:val="28"/>
        </w:rPr>
      </w:pPr>
    </w:p>
    <w:p vyd:_id="vyd:0000000000001d">
      <w:pPr>
        <w:pStyle w:val="Normal"/>
        <w:ind w:start="0" w:end="0"/>
        <w:rPr>
          <w:sz w:val="28"/>
          <w:color w:val="000000"/>
          <w:u w:val="single"/>
          <w:b w:val="1"/>
          <w:i w:val="1"/>
          <w:spacing w:val="1"/>
          <w:szCs w:val="28"/>
        </w:rPr>
      </w:pPr>
      <w:r>
        <w:rPr>
          <w:sz w:val="28"/>
          <w:color w:val="000000"/>
          <w:u w:val="single"/>
          <w:b w:val="1"/>
          <w:i w:val="1"/>
          <w:spacing w:val="1"/>
          <w:szCs w:val="28"/>
        </w:rPr>
        <w:t vyd:_id="vyd:0000000000001e">Для медико-социальных исследований:</w:t>
      </w:r>
    </w:p>
    <w:p vyd:_id="vyd:0000000000001b">
      <w:pPr>
        <w:pStyle w:val="Normal"/>
        <w:ind w:start="0" w:end="0" w:firstLine="567"/>
        <w:rPr>
          <w:sz w:val="28"/>
          <w:color w:val="000000"/>
          <w:spacing w:val="1"/>
          <w:szCs w:val="28"/>
        </w:rPr>
      </w:pPr>
      <w:r>
        <w:rPr>
          <w:sz w:val="28"/>
          <w:color w:val="000000"/>
          <w:spacing w:val="1"/>
          <w:szCs w:val="28"/>
        </w:rPr>
        <w:t vyd:_id="vyd:0000000000001c">- описать метод медико-социологического исследования;</w:t>
      </w:r>
    </w:p>
    <w:p vyd:_id="vyd:00000000000015">
      <w:pPr>
        <w:pStyle w:val="Heading3"/>
        <w:spacing w:before="0" w:after="0"/>
        <w:ind w:end="0" w:firstLine="567"/>
        <w:jc w:val="both"/>
        <w:rPr/>
      </w:pPr>
      <w:r>
        <w:rPr>
          <w:sz w:val="28"/>
          <w:color w:val="000000"/>
          <w:b w:val="0"/>
          <w:spacing w:val="1"/>
          <w:szCs w:val="28"/>
        </w:rPr>
        <w:t vyd:_id="vyd:0000000000001a">- предоставить сведения об</w:t>
      </w:r>
      <w:r>
        <w:rPr>
          <w:sz w:val="28"/>
          <w:color w:val="000000"/>
          <w:spacing w:val="1"/>
          <w:szCs w:val="28"/>
        </w:rPr>
        <w:t vyd:_id="vyd:00000000000019" xml:space="preserve"> </w:t>
      </w:r>
      <w:r>
        <w:rPr>
          <w:sz w:val="28"/>
          <w:color w:val="000000"/>
          <w:b w:val="0"/>
          <w:spacing w:val="1"/>
          <w:szCs w:val="28"/>
        </w:rPr>
        <w:t vyd:_id="vyd:00000000000018" xml:space="preserve">анкетах /опросниках /шкалах и т.д., используемых в рамках диссертационной работы (автор, </w:t>
      </w:r>
      <w:r>
        <w:rPr>
          <w:sz w:val="28"/>
          <w:b w:val="0"/>
          <w:szCs w:val="28"/>
        </w:rPr>
        <w:t vyd:_id="vyd:00000000000017">место и год выпуска, примерное время заполнения пациентом</w:t>
      </w:r>
      <w:r>
        <w:rPr>
          <w:sz w:val="28"/>
          <w:color w:val="000000"/>
          <w:b w:val="0"/>
          <w:spacing w:val="1"/>
          <w:szCs w:val="28"/>
        </w:rPr>
        <w:t vyd:_id="vyd:00000000000016">);</w:t>
      </w:r>
    </w:p>
    <w:p vyd:_id="vyd:00000000000014">
      <w:pPr>
        <w:pStyle w:val="Normal"/>
        <w:ind w:start="0" w:end="0" w:firstLine="567"/>
        <w:rPr>
          <w:sz w:val="28"/>
          <w:color w:val="000000"/>
          <w:b w:val="1"/>
          <w:spacing w:val="1"/>
          <w:szCs w:val="28"/>
        </w:rPr>
      </w:pPr>
    </w:p>
    <w:p vyd:_id="vyd:00000000000010">
      <w:pPr>
        <w:pStyle w:val="Normal"/>
        <w:ind w:start="0" w:end="0"/>
        <w:rPr>
          <w:sz w:val="20"/>
          <w:color w:val="000000"/>
          <w:spacing w:val="1"/>
          <w:szCs w:val="20"/>
        </w:rPr>
      </w:pPr>
      <w:r>
        <w:rPr>
          <w:sz w:val="20"/>
          <w:color w:val="000000"/>
          <w:spacing w:val="1"/>
          <w:szCs w:val="20"/>
        </w:rPr>
        <w:t vyd:_id="vyd:00000000000013">Научный руководитель ____________________</w:t>
      </w:r>
      <w:r>
        <w:rPr>
          <w:sz w:val="20"/>
          <w:color w:val="000000"/>
          <w:spacing w:val="1"/>
          <w:szCs w:val="20"/>
        </w:rPr>
        <w:tab vyd:_id="vyd:00000000000012"/>
      </w:r>
      <w:r>
        <w:rPr>
          <w:sz w:val="20"/>
          <w:color w:val="000000"/>
          <w:spacing w:val="1"/>
          <w:szCs w:val="20"/>
        </w:rPr>
        <w:t vyd:_id="vyd:00000000000011">_________________</w:t>
      </w:r>
    </w:p>
    <w:p vyd:_id="vyd:0000000000000o">
      <w:pPr>
        <w:pStyle w:val="Normal"/>
        <w:ind w:start="0" w:end="0"/>
        <w:rPr>
          <w:sz w:val="20"/>
          <w:color w:val="000000"/>
          <w:spacing w:val="1"/>
          <w:szCs w:val="20"/>
        </w:rPr>
      </w:pPr>
      <w:r>
        <w:rPr>
          <w:sz w:val="20"/>
          <w:color w:val="000000"/>
          <w:spacing w:val="1"/>
          <w:szCs w:val="20"/>
        </w:rPr>
        <w:tab vyd:_id="vyd:0000000000000z"/>
      </w:r>
      <w:r>
        <w:rPr>
          <w:sz w:val="20"/>
          <w:color w:val="000000"/>
          <w:spacing w:val="1"/>
          <w:szCs w:val="20"/>
        </w:rPr>
        <w:tab vyd:_id="vyd:0000000000000y"/>
      </w:r>
      <w:r>
        <w:rPr>
          <w:sz w:val="20"/>
          <w:color w:val="000000"/>
          <w:spacing w:val="1"/>
          <w:szCs w:val="20"/>
        </w:rPr>
        <w:tab vyd:_id="vyd:0000000000000x"/>
      </w:r>
      <w:r>
        <w:rPr>
          <w:sz w:val="20"/>
          <w:color w:val="000000"/>
          <w:spacing w:val="1"/>
          <w:szCs w:val="20"/>
        </w:rPr>
        <w:tab vyd:_id="vyd:0000000000000w"/>
      </w:r>
      <w:r>
        <w:rPr>
          <w:sz w:val="20"/>
          <w:color w:val="000000"/>
          <w:spacing w:val="1"/>
          <w:szCs w:val="20"/>
        </w:rPr>
        <w:tab vyd:_id="vyd:0000000000000v"/>
      </w:r>
      <w:r>
        <w:rPr>
          <w:sz w:val="20"/>
          <w:color w:val="000000"/>
          <w:spacing w:val="1"/>
          <w:szCs w:val="20"/>
        </w:rPr>
        <w:t vyd:_id="vyd:0000000000000u">Ф.И.О.</w:t>
      </w:r>
      <w:r>
        <w:rPr>
          <w:sz w:val="20"/>
          <w:color w:val="000000"/>
          <w:spacing w:val="1"/>
          <w:szCs w:val="20"/>
        </w:rPr>
        <w:tab vyd:_id="vyd:0000000000000t"/>
      </w:r>
      <w:r>
        <w:rPr>
          <w:sz w:val="20"/>
          <w:color w:val="000000"/>
          <w:spacing w:val="1"/>
          <w:szCs w:val="20"/>
        </w:rPr>
        <w:tab vyd:_id="vyd:0000000000000s"/>
      </w:r>
      <w:r>
        <w:rPr>
          <w:sz w:val="20"/>
          <w:color w:val="000000"/>
          <w:spacing w:val="1"/>
          <w:szCs w:val="20"/>
        </w:rPr>
        <w:tab vyd:_id="vyd:0000000000000r"/>
      </w:r>
      <w:r>
        <w:rPr>
          <w:sz w:val="20"/>
          <w:color w:val="000000"/>
          <w:spacing w:val="1"/>
          <w:szCs w:val="20"/>
        </w:rPr>
        <w:tab vyd:_id="vyd:0000000000000q"/>
      </w:r>
      <w:r>
        <w:rPr>
          <w:sz w:val="20"/>
          <w:color w:val="000000"/>
          <w:spacing w:val="1"/>
          <w:szCs w:val="20"/>
        </w:rPr>
        <w:t vyd:_id="vyd:0000000000000p">подпись, дата</w:t>
      </w:r>
    </w:p>
    <w:p vyd:_id="vyd:0000000000000f">
      <w:pPr>
        <w:pStyle w:val="Normal"/>
        <w:ind w:start="0" w:end="0"/>
        <w:rPr/>
      </w:pPr>
      <w:r>
        <w:rPr>
          <w:sz w:val="20"/>
          <w:szCs w:val="20"/>
        </w:rPr>
        <w:t vyd:_id="vyd:0000000000000n" xml:space="preserve">Исполнитель </w:t>
      </w:r>
      <w:r>
        <w:rPr>
          <w:sz w:val="20"/>
          <w:szCs w:val="20"/>
        </w:rPr>
        <w:tab vyd:_id="vyd:0000000000000m"/>
      </w:r>
      <w:r>
        <w:rPr>
          <w:sz w:val="20"/>
          <w:szCs w:val="20"/>
        </w:rPr>
        <w:tab vyd:_id="vyd:0000000000000l"/>
      </w:r>
      <w:r>
        <w:rPr>
          <w:sz w:val="20"/>
          <w:color w:val="000000"/>
          <w:spacing w:val="1"/>
          <w:szCs w:val="20"/>
        </w:rPr>
        <w:t vyd:_id="vyd:0000000000000k">____________________</w:t>
      </w:r>
      <w:r>
        <w:rPr>
          <w:sz w:val="20"/>
          <w:color w:val="000000"/>
          <w:spacing w:val="1"/>
          <w:szCs w:val="20"/>
        </w:rPr>
        <w:tab vyd:_id="vyd:0000000000000j"/>
      </w:r>
      <w:r>
        <w:rPr>
          <w:sz w:val="20"/>
          <w:color w:val="000000"/>
          <w:spacing w:val="1"/>
          <w:szCs w:val="20"/>
        </w:rPr>
        <w:t vyd:_id="vyd:0000000000000i">__</w:t>
      </w:r>
      <w:r>
        <w:rPr>
          <w:sz w:val="20"/>
          <w:color w:val="000000"/>
          <w:spacing w:val="1"/>
          <w:szCs w:val="20"/>
        </w:rPr>
        <w:tab vyd:_id="vyd:0000000000000h"/>
      </w:r>
      <w:r>
        <w:rPr>
          <w:sz w:val="20"/>
          <w:color w:val="000000"/>
          <w:spacing w:val="1"/>
          <w:szCs w:val="20"/>
        </w:rPr>
        <w:t vyd:_id="vyd:0000000000000g" xml:space="preserve">  ________________</w:t>
      </w:r>
    </w:p>
    <w:p vyd:_id="vyd:00000000000003">
      <w:pPr>
        <w:pStyle w:val="Normal"/>
        <w:ind w:start="0" w:end="0"/>
        <w:rPr>
          <w:sz w:val="20"/>
          <w:color w:val="000000"/>
          <w:spacing w:val="1"/>
          <w:szCs w:val="20"/>
        </w:rPr>
      </w:pPr>
      <w:r>
        <w:rPr>
          <w:sz w:val="20"/>
          <w:color w:val="000000"/>
          <w:spacing w:val="1"/>
          <w:szCs w:val="20"/>
        </w:rPr>
        <w:tab vyd:_id="vyd:0000000000000e"/>
      </w:r>
      <w:r>
        <w:rPr>
          <w:sz w:val="20"/>
          <w:color w:val="000000"/>
          <w:spacing w:val="1"/>
          <w:szCs w:val="20"/>
        </w:rPr>
        <w:tab vyd:_id="vyd:0000000000000d"/>
      </w:r>
      <w:r>
        <w:rPr>
          <w:sz w:val="20"/>
          <w:color w:val="000000"/>
          <w:spacing w:val="1"/>
          <w:szCs w:val="20"/>
        </w:rPr>
        <w:tab vyd:_id="vyd:0000000000000c"/>
      </w:r>
      <w:r>
        <w:rPr>
          <w:sz w:val="20"/>
          <w:color w:val="000000"/>
          <w:spacing w:val="1"/>
          <w:szCs w:val="20"/>
        </w:rPr>
        <w:tab vyd:_id="vyd:0000000000000b"/>
      </w:r>
      <w:r>
        <w:rPr>
          <w:sz w:val="20"/>
          <w:color w:val="000000"/>
          <w:spacing w:val="1"/>
          <w:szCs w:val="20"/>
        </w:rPr>
        <w:tab vyd:_id="vyd:0000000000000a"/>
      </w:r>
      <w:r>
        <w:rPr>
          <w:sz w:val="20"/>
          <w:color w:val="000000"/>
          <w:spacing w:val="1"/>
          <w:szCs w:val="20"/>
        </w:rPr>
        <w:t vyd:_id="vyd:00000000000009">Ф.И.О.</w:t>
      </w:r>
      <w:r>
        <w:rPr>
          <w:sz w:val="20"/>
          <w:color w:val="000000"/>
          <w:spacing w:val="1"/>
          <w:szCs w:val="20"/>
        </w:rPr>
        <w:tab vyd:_id="vyd:00000000000008"/>
      </w:r>
      <w:r>
        <w:rPr>
          <w:sz w:val="20"/>
          <w:color w:val="000000"/>
          <w:spacing w:val="1"/>
          <w:szCs w:val="20"/>
        </w:rPr>
        <w:tab vyd:_id="vyd:00000000000007"/>
      </w:r>
      <w:r>
        <w:rPr>
          <w:sz w:val="20"/>
          <w:color w:val="000000"/>
          <w:spacing w:val="1"/>
          <w:szCs w:val="20"/>
        </w:rPr>
        <w:tab vyd:_id="vyd:00000000000006"/>
      </w:r>
      <w:r>
        <w:rPr>
          <w:sz w:val="20"/>
          <w:color w:val="000000"/>
          <w:spacing w:val="1"/>
          <w:szCs w:val="20"/>
        </w:rPr>
        <w:tab vyd:_id="vyd:00000000000005"/>
      </w:r>
      <w:r>
        <w:rPr>
          <w:sz w:val="20"/>
          <w:color w:val="000000"/>
          <w:spacing w:val="1"/>
          <w:szCs w:val="20"/>
        </w:rPr>
        <w:t vyd:_id="vyd:00000000000004">подпись, дата</w:t>
      </w:r>
    </w:p>
    <w:sectPr vyd:_id="vyd:00000000000002">
      <w:type w:val="nextPage"/>
      <w:pgSz w:w="11906" w:h="16838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evenAndOddHeaders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3">
    <w:name w:val="Заголовок 3 Знак"/>
    <w:qFormat w:val="1"/>
    <w:rPr>
      <w:rFonts w:ascii="Times New Roman" w:hAnsi="Times New Roman" w:eastAsia="Times New Roman" w:cs="Times New Roman"/>
      <w:sz w:val="27"/>
      <w:b w:val="1"/>
      <w:bCs w:val="1"/>
      <w:szCs w:val="2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BodyText"/>
    <w:qFormat w:val="1"/>
    <w:pPr>
      <w:numPr>
        <w:ilvl w:val="2"/>
        <w:numId w:val="1"/>
      </w:numPr>
      <w:spacing w:before="280" w:after="280"/>
      <w:ind w:start="0" w:end="0" w:firstLine="0"/>
      <w:jc w:val="start"/>
      <w:outlineLvl w:val="2"/>
    </w:pPr>
    <w:rPr>
      <w:sz w:val="27"/>
      <w:b w:val="1"/>
      <w:bCs w:val="1"/>
      <w:szCs w:val="27"/>
    </w:rPr>
  </w:style>
  <w:style w:type="character" w:styleId="Hyperlink">
    <w:name w:val="Hyperlink"/>
    <w:rPr>
      <w:color w:val="0000FF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  <w:ind w:start="720" w:end="0" w:firstLine="0"/>
      <w:jc w:val="both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3">
    <w:name w:val="Основной шрифт абзаца"/>
    <w:qFormat w:val="1"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z0">
    <w:name w:val="WW8Num1z0"/>
    <w:qFormat w:val="1"/>
    <w:rPr>
      <w:rFonts w:ascii="Times New Roman" w:hAnsi="Times New Roman" w:cs="Times New Roman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1</ep:TotalTime>
  <ep:Application>LibreOffice/24.2.7.2$Linux_X86_64 LibreOffice_project/420$Build-2</ep:Application>
  <ep:AppVersion>15.0000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terms:created xsi:type="dcterms:W3CDTF">2022-06-28T14:14:00Z</dcterms:created>
  <dc:creator>user</dc:creator>
  <dc:description/>
  <dc:language>en-US</dc:language>
  <cp:lastModifiedBy>Пак Тереза Васильевна</cp:lastModifiedBy>
  <dcterms:modified xsi:type="dcterms:W3CDTF">2022-06-28T14:14:00Z</dcterms:modified>
  <cp:revision>2</cp:revision>
  <dc:subject/>
  <dc:title/>
</cp:coreProperties>
</file>